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055" w:rsidRDefault="00A30F7A" w:rsidP="008C4055">
      <w:pPr>
        <w:spacing w:after="0" w:line="240" w:lineRule="auto"/>
        <w:jc w:val="center"/>
        <w:rPr>
          <w:rFonts w:asciiTheme="majorBidi" w:hAnsiTheme="majorBidi" w:cstheme="majorBidi"/>
          <w:b/>
          <w:bCs/>
          <w:sz w:val="24"/>
          <w:szCs w:val="24"/>
        </w:rPr>
      </w:pPr>
      <w:r w:rsidRPr="008C4055">
        <w:rPr>
          <w:rFonts w:asciiTheme="majorBidi" w:hAnsiTheme="majorBidi" w:cstheme="majorBidi"/>
          <w:b/>
          <w:bCs/>
          <w:sz w:val="24"/>
          <w:szCs w:val="24"/>
        </w:rPr>
        <w:t>Penerapan Metode Pembelajaran Tutor Sebaya</w:t>
      </w:r>
      <w:r w:rsidR="008C4055">
        <w:rPr>
          <w:rFonts w:asciiTheme="majorBidi" w:hAnsiTheme="majorBidi" w:cstheme="majorBidi"/>
          <w:b/>
          <w:bCs/>
          <w:sz w:val="24"/>
          <w:szCs w:val="24"/>
        </w:rPr>
        <w:t xml:space="preserve"> </w:t>
      </w:r>
      <w:r w:rsidRPr="008C4055">
        <w:rPr>
          <w:rFonts w:asciiTheme="majorBidi" w:hAnsiTheme="majorBidi" w:cstheme="majorBidi"/>
          <w:b/>
          <w:bCs/>
          <w:sz w:val="24"/>
          <w:szCs w:val="24"/>
        </w:rPr>
        <w:t xml:space="preserve">pada Program </w:t>
      </w:r>
    </w:p>
    <w:p w:rsidR="00A30F7A" w:rsidRPr="008C4055" w:rsidRDefault="00A30F7A" w:rsidP="008C4055">
      <w:pPr>
        <w:spacing w:after="0" w:line="240" w:lineRule="auto"/>
        <w:jc w:val="center"/>
        <w:rPr>
          <w:rFonts w:asciiTheme="majorBidi" w:hAnsiTheme="majorBidi" w:cstheme="majorBidi"/>
          <w:b/>
          <w:bCs/>
          <w:sz w:val="24"/>
          <w:szCs w:val="24"/>
        </w:rPr>
      </w:pPr>
      <w:r w:rsidRPr="008C4055">
        <w:rPr>
          <w:rFonts w:asciiTheme="majorBidi" w:hAnsiTheme="majorBidi" w:cstheme="majorBidi"/>
          <w:b/>
          <w:bCs/>
          <w:sz w:val="24"/>
          <w:szCs w:val="24"/>
        </w:rPr>
        <w:t>FTIK IAIN Pontianak Mengaji</w:t>
      </w:r>
    </w:p>
    <w:p w:rsidR="007C1909" w:rsidRPr="008231EC" w:rsidRDefault="007C1909" w:rsidP="008231EC">
      <w:pPr>
        <w:spacing w:after="0" w:line="240" w:lineRule="auto"/>
        <w:rPr>
          <w:rFonts w:asciiTheme="majorBidi" w:hAnsiTheme="majorBidi" w:cstheme="majorBidi"/>
          <w:b/>
          <w:bCs/>
          <w:sz w:val="28"/>
          <w:szCs w:val="28"/>
        </w:rPr>
      </w:pPr>
    </w:p>
    <w:p w:rsidR="007C1909" w:rsidRPr="008231EC" w:rsidRDefault="00441F1C" w:rsidP="00A30F7A">
      <w:pPr>
        <w:spacing w:after="0" w:line="240" w:lineRule="auto"/>
        <w:jc w:val="center"/>
        <w:rPr>
          <w:rFonts w:asciiTheme="majorBidi" w:hAnsiTheme="majorBidi" w:cstheme="majorBidi"/>
          <w:sz w:val="24"/>
          <w:szCs w:val="24"/>
          <w:lang w:val="en"/>
        </w:rPr>
      </w:pPr>
      <w:r w:rsidRPr="008231EC">
        <w:rPr>
          <w:rFonts w:asciiTheme="majorBidi" w:hAnsiTheme="majorBidi" w:cstheme="majorBidi"/>
          <w:sz w:val="24"/>
          <w:szCs w:val="24"/>
          <w:lang w:val="en"/>
        </w:rPr>
        <w:t>Budiyono</w:t>
      </w:r>
    </w:p>
    <w:p w:rsidR="00441F1C" w:rsidRDefault="00441F1C" w:rsidP="00A30F7A">
      <w:pPr>
        <w:spacing w:after="0" w:line="240" w:lineRule="auto"/>
        <w:jc w:val="center"/>
        <w:rPr>
          <w:rFonts w:asciiTheme="majorBidi" w:hAnsiTheme="majorBidi" w:cstheme="majorBidi"/>
          <w:sz w:val="24"/>
          <w:szCs w:val="24"/>
          <w:lang w:val="en"/>
        </w:rPr>
      </w:pPr>
      <w:r>
        <w:rPr>
          <w:rFonts w:asciiTheme="majorBidi" w:hAnsiTheme="majorBidi" w:cstheme="majorBidi"/>
          <w:sz w:val="24"/>
          <w:szCs w:val="24"/>
          <w:lang w:val="en"/>
        </w:rPr>
        <w:t>Institut Agama Islam Nege</w:t>
      </w:r>
      <w:r w:rsidR="002E2606">
        <w:rPr>
          <w:rFonts w:asciiTheme="majorBidi" w:hAnsiTheme="majorBidi" w:cstheme="majorBidi"/>
          <w:sz w:val="24"/>
          <w:szCs w:val="24"/>
          <w:lang w:val="en"/>
        </w:rPr>
        <w:t xml:space="preserve">ri (IAIN) Pontianak, </w:t>
      </w:r>
      <w:r>
        <w:rPr>
          <w:rFonts w:asciiTheme="majorBidi" w:hAnsiTheme="majorBidi" w:cstheme="majorBidi"/>
          <w:sz w:val="24"/>
          <w:szCs w:val="24"/>
          <w:lang w:val="en"/>
        </w:rPr>
        <w:t>Kalimantan Barat, Indonesia</w:t>
      </w:r>
    </w:p>
    <w:p w:rsidR="00F35EFF" w:rsidRPr="00F35EFF" w:rsidRDefault="008231EC" w:rsidP="00F35EFF">
      <w:pPr>
        <w:spacing w:after="0" w:line="240" w:lineRule="auto"/>
        <w:jc w:val="center"/>
        <w:rPr>
          <w:rFonts w:asciiTheme="majorBidi" w:hAnsiTheme="majorBidi" w:cstheme="majorBidi"/>
          <w:sz w:val="24"/>
          <w:szCs w:val="24"/>
          <w:lang w:val="en"/>
        </w:rPr>
      </w:pPr>
      <w:proofErr w:type="gramStart"/>
      <w:r>
        <w:rPr>
          <w:rFonts w:asciiTheme="majorBidi" w:hAnsiTheme="majorBidi" w:cstheme="majorBidi"/>
          <w:sz w:val="24"/>
          <w:szCs w:val="24"/>
        </w:rPr>
        <w:t>Email :</w:t>
      </w:r>
      <w:proofErr w:type="gramEnd"/>
      <w:r>
        <w:rPr>
          <w:rFonts w:asciiTheme="majorBidi" w:hAnsiTheme="majorBidi" w:cstheme="majorBidi"/>
          <w:sz w:val="24"/>
          <w:szCs w:val="24"/>
        </w:rPr>
        <w:t xml:space="preserve"> </w:t>
      </w:r>
      <w:hyperlink r:id="rId5" w:history="1">
        <w:r w:rsidR="007636BE" w:rsidRPr="007636BE">
          <w:rPr>
            <w:rStyle w:val="Hyperlink"/>
            <w:rFonts w:asciiTheme="majorBidi" w:hAnsiTheme="majorBidi" w:cstheme="majorBidi"/>
            <w:color w:val="auto"/>
            <w:sz w:val="24"/>
            <w:szCs w:val="24"/>
            <w:u w:val="none"/>
            <w:lang w:val="en"/>
          </w:rPr>
          <w:t>budi2014.yono@gmail.com</w:t>
        </w:r>
      </w:hyperlink>
    </w:p>
    <w:p w:rsidR="00FA2513" w:rsidRPr="00FA2513" w:rsidRDefault="00FA2513" w:rsidP="00DB6302">
      <w:pPr>
        <w:spacing w:after="0" w:line="240" w:lineRule="auto"/>
        <w:rPr>
          <w:rFonts w:ascii="Times New Roman" w:eastAsia="Times New Roman" w:hAnsi="Times New Roman" w:cs="Times New Roman"/>
          <w:sz w:val="24"/>
          <w:szCs w:val="24"/>
        </w:rPr>
      </w:pPr>
    </w:p>
    <w:p w:rsidR="00FA2513" w:rsidRPr="00FA2513" w:rsidRDefault="00FA2513" w:rsidP="00110289">
      <w:pPr>
        <w:spacing w:after="0" w:line="240" w:lineRule="auto"/>
        <w:ind w:left="284" w:right="567"/>
        <w:jc w:val="both"/>
        <w:rPr>
          <w:rFonts w:ascii="Times New Roman" w:eastAsia="Times New Roman" w:hAnsi="Times New Roman" w:cs="Times New Roman"/>
          <w:sz w:val="20"/>
          <w:szCs w:val="20"/>
        </w:rPr>
      </w:pPr>
      <w:r w:rsidRPr="00FA2513">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160020</wp:posOffset>
                </wp:positionH>
                <wp:positionV relativeFrom="paragraph">
                  <wp:posOffset>62230</wp:posOffset>
                </wp:positionV>
                <wp:extent cx="1733550" cy="220980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2209800"/>
                        </a:xfrm>
                        <a:prstGeom prst="rect">
                          <a:avLst/>
                        </a:prstGeom>
                        <a:solidFill>
                          <a:srgbClr val="FFFFFF"/>
                        </a:solidFill>
                        <a:ln>
                          <a:noFill/>
                        </a:ln>
                        <a:effectLst/>
                        <a:extLst>
                          <a:ext uri="{91240B29-F687-4F45-9708-019B960494DF}">
                            <a14:hiddenLine xmlns:a14="http://schemas.microsoft.com/office/drawing/2010/main" w="63500" cmpd="thickTh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A2513" w:rsidRPr="00FA2513" w:rsidRDefault="00FA2513" w:rsidP="001A4BB6">
                            <w:pPr>
                              <w:pBdr>
                                <w:top w:val="single" w:sz="4" w:space="1" w:color="auto"/>
                              </w:pBdr>
                              <w:spacing w:after="0"/>
                              <w:ind w:right="35"/>
                              <w:rPr>
                                <w:rFonts w:asciiTheme="majorBidi" w:hAnsiTheme="majorBidi" w:cstheme="majorBidi"/>
                                <w:b/>
                                <w:sz w:val="20"/>
                                <w:szCs w:val="20"/>
                              </w:rPr>
                            </w:pPr>
                            <w:r w:rsidRPr="00FA2513">
                              <w:rPr>
                                <w:rFonts w:asciiTheme="majorBidi" w:hAnsiTheme="majorBidi" w:cstheme="majorBidi"/>
                                <w:b/>
                                <w:sz w:val="20"/>
                                <w:szCs w:val="20"/>
                              </w:rPr>
                              <w:t xml:space="preserve">Tersedia Online di </w:t>
                            </w:r>
                          </w:p>
                          <w:p w:rsidR="00FA2513" w:rsidRPr="00FA2513" w:rsidRDefault="00FA2513" w:rsidP="00FA2513">
                            <w:pPr>
                              <w:pBdr>
                                <w:top w:val="single" w:sz="4" w:space="1" w:color="auto"/>
                                <w:bottom w:val="single" w:sz="4" w:space="1" w:color="auto"/>
                              </w:pBdr>
                              <w:spacing w:after="0"/>
                              <w:rPr>
                                <w:rFonts w:asciiTheme="majorBidi" w:hAnsiTheme="majorBidi" w:cstheme="majorBidi"/>
                                <w:sz w:val="20"/>
                                <w:szCs w:val="20"/>
                              </w:rPr>
                            </w:pPr>
                            <w:hyperlink r:id="rId6" w:history="1">
                              <w:r w:rsidRPr="00FA2513">
                                <w:rPr>
                                  <w:rStyle w:val="Hyperlink"/>
                                  <w:rFonts w:asciiTheme="majorBidi" w:hAnsiTheme="majorBidi" w:cstheme="majorBidi"/>
                                  <w:color w:val="auto"/>
                                  <w:sz w:val="20"/>
                                  <w:szCs w:val="20"/>
                                  <w:u w:val="none"/>
                                </w:rPr>
                                <w:t>http://www.jurnal.unublitar.ac.id/index.php/briliant</w:t>
                              </w:r>
                            </w:hyperlink>
                          </w:p>
                          <w:p w:rsidR="00FA2513" w:rsidRPr="00FA2513" w:rsidRDefault="00FA2513" w:rsidP="00FA2513">
                            <w:pPr>
                              <w:pBdr>
                                <w:bottom w:val="single" w:sz="4" w:space="1" w:color="auto"/>
                              </w:pBdr>
                              <w:spacing w:after="0"/>
                              <w:rPr>
                                <w:rFonts w:asciiTheme="majorBidi" w:hAnsiTheme="majorBidi" w:cstheme="majorBidi"/>
                                <w:b/>
                                <w:i/>
                                <w:sz w:val="20"/>
                                <w:szCs w:val="20"/>
                              </w:rPr>
                            </w:pPr>
                          </w:p>
                          <w:p w:rsidR="00FA2513" w:rsidRPr="00FA2513" w:rsidRDefault="00FA2513" w:rsidP="00FA2513">
                            <w:pPr>
                              <w:spacing w:after="0"/>
                              <w:rPr>
                                <w:rFonts w:asciiTheme="majorBidi" w:hAnsiTheme="majorBidi" w:cstheme="majorBidi"/>
                                <w:b/>
                                <w:sz w:val="20"/>
                                <w:szCs w:val="20"/>
                              </w:rPr>
                            </w:pPr>
                            <w:r w:rsidRPr="00FA2513">
                              <w:rPr>
                                <w:rFonts w:asciiTheme="majorBidi" w:hAnsiTheme="majorBidi" w:cstheme="majorBidi"/>
                                <w:b/>
                                <w:sz w:val="20"/>
                                <w:szCs w:val="20"/>
                              </w:rPr>
                              <w:t>Sejarah Artikel</w:t>
                            </w:r>
                          </w:p>
                          <w:p w:rsidR="00FA2513" w:rsidRPr="00FA2513" w:rsidRDefault="00FA2513" w:rsidP="00FA2513">
                            <w:pPr>
                              <w:pBdr>
                                <w:top w:val="single" w:sz="4" w:space="1" w:color="auto"/>
                                <w:bottom w:val="single" w:sz="4" w:space="1" w:color="auto"/>
                              </w:pBdr>
                              <w:spacing w:after="0"/>
                              <w:rPr>
                                <w:rFonts w:asciiTheme="majorBidi" w:hAnsiTheme="majorBidi" w:cstheme="majorBidi"/>
                                <w:sz w:val="20"/>
                                <w:szCs w:val="20"/>
                              </w:rPr>
                            </w:pPr>
                            <w:r w:rsidRPr="00FA2513">
                              <w:rPr>
                                <w:rFonts w:asciiTheme="majorBidi" w:hAnsiTheme="majorBidi" w:cstheme="majorBidi"/>
                                <w:sz w:val="20"/>
                                <w:szCs w:val="20"/>
                              </w:rPr>
                              <w:t xml:space="preserve">Diterima pada </w:t>
                            </w:r>
                          </w:p>
                          <w:p w:rsidR="00FA2513" w:rsidRPr="00FA2513" w:rsidRDefault="00FA2513" w:rsidP="00FA2513">
                            <w:pPr>
                              <w:pBdr>
                                <w:top w:val="single" w:sz="4" w:space="1" w:color="auto"/>
                                <w:bottom w:val="single" w:sz="4" w:space="1" w:color="auto"/>
                              </w:pBdr>
                              <w:spacing w:after="0"/>
                              <w:rPr>
                                <w:rFonts w:asciiTheme="majorBidi" w:hAnsiTheme="majorBidi" w:cstheme="majorBidi"/>
                                <w:sz w:val="20"/>
                                <w:szCs w:val="20"/>
                              </w:rPr>
                            </w:pPr>
                            <w:r w:rsidRPr="00FA2513">
                              <w:rPr>
                                <w:rFonts w:asciiTheme="majorBidi" w:hAnsiTheme="majorBidi" w:cstheme="majorBidi"/>
                                <w:sz w:val="20"/>
                                <w:szCs w:val="20"/>
                              </w:rPr>
                              <w:t xml:space="preserve">Disetuji pada </w:t>
                            </w:r>
                          </w:p>
                          <w:p w:rsidR="00FA2513" w:rsidRPr="00FA2513" w:rsidRDefault="00FA2513" w:rsidP="00FA2513">
                            <w:pPr>
                              <w:pBdr>
                                <w:top w:val="single" w:sz="4" w:space="1" w:color="auto"/>
                                <w:bottom w:val="single" w:sz="4" w:space="1" w:color="auto"/>
                              </w:pBdr>
                              <w:spacing w:after="0"/>
                              <w:rPr>
                                <w:rFonts w:asciiTheme="majorBidi" w:hAnsiTheme="majorBidi" w:cstheme="majorBidi"/>
                                <w:sz w:val="20"/>
                                <w:szCs w:val="20"/>
                              </w:rPr>
                            </w:pPr>
                            <w:r w:rsidRPr="00FA2513">
                              <w:rPr>
                                <w:rFonts w:asciiTheme="majorBidi" w:hAnsiTheme="majorBidi" w:cstheme="majorBidi"/>
                                <w:sz w:val="20"/>
                                <w:szCs w:val="20"/>
                              </w:rPr>
                              <w:t xml:space="preserve">Dipublikasikan pada </w:t>
                            </w:r>
                          </w:p>
                          <w:p w:rsidR="00FA2513" w:rsidRPr="00D6517A" w:rsidRDefault="00FA2513" w:rsidP="00FA2513">
                            <w:pPr>
                              <w:pBdr>
                                <w:bottom w:val="single" w:sz="4" w:space="1" w:color="auto"/>
                              </w:pBdr>
                              <w:spacing w:after="0"/>
                              <w:rPr>
                                <w:sz w:val="20"/>
                                <w:szCs w:val="20"/>
                              </w:rPr>
                            </w:pPr>
                          </w:p>
                          <w:p w:rsidR="00FA2513" w:rsidRPr="00FA2513" w:rsidRDefault="00FA2513" w:rsidP="00FA2513">
                            <w:pPr>
                              <w:pBdr>
                                <w:bottom w:val="single" w:sz="4" w:space="1" w:color="auto"/>
                              </w:pBdr>
                              <w:spacing w:after="0"/>
                              <w:ind w:right="849"/>
                              <w:rPr>
                                <w:rFonts w:asciiTheme="majorBidi" w:hAnsiTheme="majorBidi" w:cstheme="majorBidi"/>
                                <w:b/>
                                <w:sz w:val="20"/>
                                <w:szCs w:val="20"/>
                              </w:rPr>
                            </w:pPr>
                            <w:r w:rsidRPr="00FA2513">
                              <w:rPr>
                                <w:rFonts w:asciiTheme="majorBidi" w:hAnsiTheme="majorBidi" w:cstheme="majorBidi"/>
                                <w:b/>
                                <w:sz w:val="20"/>
                                <w:szCs w:val="20"/>
                              </w:rPr>
                              <w:t xml:space="preserve">Kata Kunci: </w:t>
                            </w:r>
                          </w:p>
                          <w:p w:rsidR="00FA2513" w:rsidRPr="001A4BB6" w:rsidRDefault="001A4BB6" w:rsidP="00FA2513">
                            <w:pPr>
                              <w:pBdr>
                                <w:bottom w:val="single" w:sz="4" w:space="1" w:color="auto"/>
                              </w:pBdr>
                              <w:spacing w:after="0"/>
                              <w:ind w:right="-36"/>
                              <w:rPr>
                                <w:sz w:val="20"/>
                                <w:szCs w:val="20"/>
                              </w:rPr>
                            </w:pPr>
                            <w:r w:rsidRPr="001A4BB6">
                              <w:rPr>
                                <w:rFonts w:asciiTheme="majorBidi" w:hAnsiTheme="majorBidi" w:cstheme="majorBidi"/>
                                <w:sz w:val="20"/>
                                <w:szCs w:val="20"/>
                              </w:rPr>
                              <w:t>FTIK Mengaji, Membaca Al-Qur’an, Tutor Sebaya</w:t>
                            </w:r>
                          </w:p>
                          <w:p w:rsidR="00FA2513" w:rsidRPr="001A4BB6" w:rsidRDefault="00FA2513" w:rsidP="00FA2513">
                            <w:pPr>
                              <w:pBdr>
                                <w:bottom w:val="single" w:sz="4" w:space="1" w:color="auto"/>
                              </w:pBdr>
                              <w:rPr>
                                <w:sz w:val="20"/>
                                <w:szCs w:val="20"/>
                              </w:rPr>
                            </w:pPr>
                          </w:p>
                          <w:p w:rsidR="00FA2513" w:rsidRPr="001A4BB6" w:rsidRDefault="00FA2513" w:rsidP="00FA2513">
                            <w:pPr>
                              <w:pBdr>
                                <w:bottom w:val="single" w:sz="4" w:space="1" w:color="auto"/>
                              </w:pBdr>
                              <w:rPr>
                                <w:sz w:val="20"/>
                                <w:szCs w:val="20"/>
                              </w:rPr>
                            </w:pPr>
                          </w:p>
                          <w:p w:rsidR="00FA2513" w:rsidRPr="00CE01EE" w:rsidRDefault="00FA2513" w:rsidP="00FA2513">
                            <w:pPr>
                              <w:pBdr>
                                <w:bottom w:val="single" w:sz="4" w:space="1" w:color="auto"/>
                              </w:pBdr>
                              <w:rPr>
                                <w:sz w:val="20"/>
                                <w:szCs w:val="20"/>
                              </w:rPr>
                            </w:pPr>
                          </w:p>
                          <w:p w:rsidR="00FA2513" w:rsidRDefault="00FA2513" w:rsidP="00FA2513">
                            <w:pPr>
                              <w:pBdr>
                                <w:bottom w:val="single" w:sz="4" w:space="1" w:color="auto"/>
                              </w:pBdr>
                              <w:rPr>
                                <w:sz w:val="20"/>
                                <w:szCs w:val="20"/>
                              </w:rPr>
                            </w:pPr>
                          </w:p>
                          <w:p w:rsidR="00FA2513" w:rsidRPr="00CE01EE" w:rsidRDefault="00FA2513" w:rsidP="00FA2513">
                            <w:pPr>
                              <w:pBdr>
                                <w:bottom w:val="single" w:sz="4" w:space="1" w:color="auto"/>
                              </w:pBd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2.6pt;margin-top:4.9pt;width:136.5pt;height:1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" stroked="f" strokeweight="5pt">
                <v:stroke linestyle="thickThin"/>
                <v:shadow color="#868686"/>
                <v:textbox>
                  <w:txbxContent>
                    <w:p w:rsidR="00FA2513" w:rsidRPr="00FA2513" w:rsidRDefault="00FA2513" w:rsidP="001A4BB6">
                      <w:pPr>
                        <w:pBdr>
                          <w:top w:val="single" w:sz="4" w:space="1" w:color="auto"/>
                        </w:pBdr>
                        <w:spacing w:after="0"/>
                        <w:ind w:right="35"/>
                        <w:rPr>
                          <w:rFonts w:asciiTheme="majorBidi" w:hAnsiTheme="majorBidi" w:cstheme="majorBidi"/>
                          <w:b/>
                          <w:sz w:val="20"/>
                          <w:szCs w:val="20"/>
                        </w:rPr>
                      </w:pPr>
                      <w:r w:rsidRPr="00FA2513">
                        <w:rPr>
                          <w:rFonts w:asciiTheme="majorBidi" w:hAnsiTheme="majorBidi" w:cstheme="majorBidi"/>
                          <w:b/>
                          <w:sz w:val="20"/>
                          <w:szCs w:val="20"/>
                        </w:rPr>
                        <w:t xml:space="preserve">Tersedia Online di </w:t>
                      </w:r>
                    </w:p>
                    <w:p w:rsidR="00FA2513" w:rsidRPr="00FA2513" w:rsidRDefault="00FA2513" w:rsidP="00FA2513">
                      <w:pPr>
                        <w:pBdr>
                          <w:top w:val="single" w:sz="4" w:space="1" w:color="auto"/>
                          <w:bottom w:val="single" w:sz="4" w:space="1" w:color="auto"/>
                        </w:pBdr>
                        <w:spacing w:after="0"/>
                        <w:rPr>
                          <w:rFonts w:asciiTheme="majorBidi" w:hAnsiTheme="majorBidi" w:cstheme="majorBidi"/>
                          <w:sz w:val="20"/>
                          <w:szCs w:val="20"/>
                        </w:rPr>
                      </w:pPr>
                      <w:hyperlink r:id="rId7" w:history="1">
                        <w:r w:rsidRPr="00FA2513">
                          <w:rPr>
                            <w:rStyle w:val="Hyperlink"/>
                            <w:rFonts w:asciiTheme="majorBidi" w:hAnsiTheme="majorBidi" w:cstheme="majorBidi"/>
                            <w:color w:val="auto"/>
                            <w:sz w:val="20"/>
                            <w:szCs w:val="20"/>
                            <w:u w:val="none"/>
                          </w:rPr>
                          <w:t>http://www.jurnal.unublitar.ac.id/index.php/briliant</w:t>
                        </w:r>
                      </w:hyperlink>
                    </w:p>
                    <w:p w:rsidR="00FA2513" w:rsidRPr="00FA2513" w:rsidRDefault="00FA2513" w:rsidP="00FA2513">
                      <w:pPr>
                        <w:pBdr>
                          <w:bottom w:val="single" w:sz="4" w:space="1" w:color="auto"/>
                        </w:pBdr>
                        <w:spacing w:after="0"/>
                        <w:rPr>
                          <w:rFonts w:asciiTheme="majorBidi" w:hAnsiTheme="majorBidi" w:cstheme="majorBidi"/>
                          <w:b/>
                          <w:i/>
                          <w:sz w:val="20"/>
                          <w:szCs w:val="20"/>
                        </w:rPr>
                      </w:pPr>
                    </w:p>
                    <w:p w:rsidR="00FA2513" w:rsidRPr="00FA2513" w:rsidRDefault="00FA2513" w:rsidP="00FA2513">
                      <w:pPr>
                        <w:spacing w:after="0"/>
                        <w:rPr>
                          <w:rFonts w:asciiTheme="majorBidi" w:hAnsiTheme="majorBidi" w:cstheme="majorBidi"/>
                          <w:b/>
                          <w:sz w:val="20"/>
                          <w:szCs w:val="20"/>
                        </w:rPr>
                      </w:pPr>
                      <w:r w:rsidRPr="00FA2513">
                        <w:rPr>
                          <w:rFonts w:asciiTheme="majorBidi" w:hAnsiTheme="majorBidi" w:cstheme="majorBidi"/>
                          <w:b/>
                          <w:sz w:val="20"/>
                          <w:szCs w:val="20"/>
                        </w:rPr>
                        <w:t>Sejarah Artikel</w:t>
                      </w:r>
                    </w:p>
                    <w:p w:rsidR="00FA2513" w:rsidRPr="00FA2513" w:rsidRDefault="00FA2513" w:rsidP="00FA2513">
                      <w:pPr>
                        <w:pBdr>
                          <w:top w:val="single" w:sz="4" w:space="1" w:color="auto"/>
                          <w:bottom w:val="single" w:sz="4" w:space="1" w:color="auto"/>
                        </w:pBdr>
                        <w:spacing w:after="0"/>
                        <w:rPr>
                          <w:rFonts w:asciiTheme="majorBidi" w:hAnsiTheme="majorBidi" w:cstheme="majorBidi"/>
                          <w:sz w:val="20"/>
                          <w:szCs w:val="20"/>
                        </w:rPr>
                      </w:pPr>
                      <w:r w:rsidRPr="00FA2513">
                        <w:rPr>
                          <w:rFonts w:asciiTheme="majorBidi" w:hAnsiTheme="majorBidi" w:cstheme="majorBidi"/>
                          <w:sz w:val="20"/>
                          <w:szCs w:val="20"/>
                        </w:rPr>
                        <w:t xml:space="preserve">Diterima pada </w:t>
                      </w:r>
                    </w:p>
                    <w:p w:rsidR="00FA2513" w:rsidRPr="00FA2513" w:rsidRDefault="00FA2513" w:rsidP="00FA2513">
                      <w:pPr>
                        <w:pBdr>
                          <w:top w:val="single" w:sz="4" w:space="1" w:color="auto"/>
                          <w:bottom w:val="single" w:sz="4" w:space="1" w:color="auto"/>
                        </w:pBdr>
                        <w:spacing w:after="0"/>
                        <w:rPr>
                          <w:rFonts w:asciiTheme="majorBidi" w:hAnsiTheme="majorBidi" w:cstheme="majorBidi"/>
                          <w:sz w:val="20"/>
                          <w:szCs w:val="20"/>
                        </w:rPr>
                      </w:pPr>
                      <w:r w:rsidRPr="00FA2513">
                        <w:rPr>
                          <w:rFonts w:asciiTheme="majorBidi" w:hAnsiTheme="majorBidi" w:cstheme="majorBidi"/>
                          <w:sz w:val="20"/>
                          <w:szCs w:val="20"/>
                        </w:rPr>
                        <w:t xml:space="preserve">Disetuji pada </w:t>
                      </w:r>
                    </w:p>
                    <w:p w:rsidR="00FA2513" w:rsidRPr="00FA2513" w:rsidRDefault="00FA2513" w:rsidP="00FA2513">
                      <w:pPr>
                        <w:pBdr>
                          <w:top w:val="single" w:sz="4" w:space="1" w:color="auto"/>
                          <w:bottom w:val="single" w:sz="4" w:space="1" w:color="auto"/>
                        </w:pBdr>
                        <w:spacing w:after="0"/>
                        <w:rPr>
                          <w:rFonts w:asciiTheme="majorBidi" w:hAnsiTheme="majorBidi" w:cstheme="majorBidi"/>
                          <w:sz w:val="20"/>
                          <w:szCs w:val="20"/>
                        </w:rPr>
                      </w:pPr>
                      <w:r w:rsidRPr="00FA2513">
                        <w:rPr>
                          <w:rFonts w:asciiTheme="majorBidi" w:hAnsiTheme="majorBidi" w:cstheme="majorBidi"/>
                          <w:sz w:val="20"/>
                          <w:szCs w:val="20"/>
                        </w:rPr>
                        <w:t xml:space="preserve">Dipublikasikan pada </w:t>
                      </w:r>
                    </w:p>
                    <w:p w:rsidR="00FA2513" w:rsidRPr="00D6517A" w:rsidRDefault="00FA2513" w:rsidP="00FA2513">
                      <w:pPr>
                        <w:pBdr>
                          <w:bottom w:val="single" w:sz="4" w:space="1" w:color="auto"/>
                        </w:pBdr>
                        <w:spacing w:after="0"/>
                        <w:rPr>
                          <w:sz w:val="20"/>
                          <w:szCs w:val="20"/>
                        </w:rPr>
                      </w:pPr>
                    </w:p>
                    <w:p w:rsidR="00FA2513" w:rsidRPr="00FA2513" w:rsidRDefault="00FA2513" w:rsidP="00FA2513">
                      <w:pPr>
                        <w:pBdr>
                          <w:bottom w:val="single" w:sz="4" w:space="1" w:color="auto"/>
                        </w:pBdr>
                        <w:spacing w:after="0"/>
                        <w:ind w:right="849"/>
                        <w:rPr>
                          <w:rFonts w:asciiTheme="majorBidi" w:hAnsiTheme="majorBidi" w:cstheme="majorBidi"/>
                          <w:b/>
                          <w:sz w:val="20"/>
                          <w:szCs w:val="20"/>
                        </w:rPr>
                      </w:pPr>
                      <w:r w:rsidRPr="00FA2513">
                        <w:rPr>
                          <w:rFonts w:asciiTheme="majorBidi" w:hAnsiTheme="majorBidi" w:cstheme="majorBidi"/>
                          <w:b/>
                          <w:sz w:val="20"/>
                          <w:szCs w:val="20"/>
                        </w:rPr>
                        <w:t xml:space="preserve">Kata Kunci: </w:t>
                      </w:r>
                    </w:p>
                    <w:p w:rsidR="00FA2513" w:rsidRPr="001A4BB6" w:rsidRDefault="001A4BB6" w:rsidP="00FA2513">
                      <w:pPr>
                        <w:pBdr>
                          <w:bottom w:val="single" w:sz="4" w:space="1" w:color="auto"/>
                        </w:pBdr>
                        <w:spacing w:after="0"/>
                        <w:ind w:right="-36"/>
                        <w:rPr>
                          <w:sz w:val="20"/>
                          <w:szCs w:val="20"/>
                        </w:rPr>
                      </w:pPr>
                      <w:r w:rsidRPr="001A4BB6">
                        <w:rPr>
                          <w:rFonts w:asciiTheme="majorBidi" w:hAnsiTheme="majorBidi" w:cstheme="majorBidi"/>
                          <w:sz w:val="20"/>
                          <w:szCs w:val="20"/>
                        </w:rPr>
                        <w:t>FTIK Mengaji, Membaca Al-Qur’an, Tutor Sebaya</w:t>
                      </w:r>
                    </w:p>
                    <w:p w:rsidR="00FA2513" w:rsidRPr="001A4BB6" w:rsidRDefault="00FA2513" w:rsidP="00FA2513">
                      <w:pPr>
                        <w:pBdr>
                          <w:bottom w:val="single" w:sz="4" w:space="1" w:color="auto"/>
                        </w:pBdr>
                        <w:rPr>
                          <w:sz w:val="20"/>
                          <w:szCs w:val="20"/>
                        </w:rPr>
                      </w:pPr>
                    </w:p>
                    <w:p w:rsidR="00FA2513" w:rsidRPr="001A4BB6" w:rsidRDefault="00FA2513" w:rsidP="00FA2513">
                      <w:pPr>
                        <w:pBdr>
                          <w:bottom w:val="single" w:sz="4" w:space="1" w:color="auto"/>
                        </w:pBdr>
                        <w:rPr>
                          <w:sz w:val="20"/>
                          <w:szCs w:val="20"/>
                        </w:rPr>
                      </w:pPr>
                    </w:p>
                    <w:p w:rsidR="00FA2513" w:rsidRPr="00CE01EE" w:rsidRDefault="00FA2513" w:rsidP="00FA2513">
                      <w:pPr>
                        <w:pBdr>
                          <w:bottom w:val="single" w:sz="4" w:space="1" w:color="auto"/>
                        </w:pBdr>
                        <w:rPr>
                          <w:sz w:val="20"/>
                          <w:szCs w:val="20"/>
                        </w:rPr>
                      </w:pPr>
                    </w:p>
                    <w:p w:rsidR="00FA2513" w:rsidRDefault="00FA2513" w:rsidP="00FA2513">
                      <w:pPr>
                        <w:pBdr>
                          <w:bottom w:val="single" w:sz="4" w:space="1" w:color="auto"/>
                        </w:pBdr>
                        <w:rPr>
                          <w:sz w:val="20"/>
                          <w:szCs w:val="20"/>
                        </w:rPr>
                      </w:pPr>
                    </w:p>
                    <w:p w:rsidR="00FA2513" w:rsidRPr="00CE01EE" w:rsidRDefault="00FA2513" w:rsidP="00FA2513">
                      <w:pPr>
                        <w:pBdr>
                          <w:bottom w:val="single" w:sz="4" w:space="1" w:color="auto"/>
                        </w:pBdr>
                        <w:rPr>
                          <w:sz w:val="20"/>
                          <w:szCs w:val="20"/>
                        </w:rPr>
                      </w:pPr>
                    </w:p>
                  </w:txbxContent>
                </v:textbox>
                <w10:wrap type="square"/>
              </v:shape>
            </w:pict>
          </mc:Fallback>
        </mc:AlternateContent>
      </w:r>
      <w:r w:rsidRPr="00FA2513">
        <w:rPr>
          <w:rFonts w:ascii="Times New Roman" w:eastAsia="Times New Roman" w:hAnsi="Times New Roman" w:cs="Times New Roman"/>
          <w:b/>
          <w:sz w:val="20"/>
          <w:szCs w:val="20"/>
        </w:rPr>
        <w:t>Abstrak</w:t>
      </w:r>
      <w:r w:rsidRPr="00FA2513">
        <w:rPr>
          <w:rFonts w:ascii="Times New Roman" w:eastAsia="Times New Roman" w:hAnsi="Times New Roman" w:cs="Times New Roman"/>
          <w:sz w:val="24"/>
          <w:szCs w:val="24"/>
        </w:rPr>
        <w:t>:</w:t>
      </w:r>
      <w:r w:rsidRPr="00FA2513">
        <w:rPr>
          <w:rFonts w:ascii="Times New Roman" w:eastAsia="Times New Roman" w:hAnsi="Times New Roman" w:cs="Times New Roman"/>
          <w:sz w:val="20"/>
          <w:szCs w:val="20"/>
        </w:rPr>
        <w:t xml:space="preserve"> </w:t>
      </w:r>
      <w:r w:rsidRPr="00FA2513">
        <w:rPr>
          <w:rFonts w:ascii="Times New Roman" w:eastAsia="Times New Roman" w:hAnsi="Times New Roman" w:cs="Times New Roman"/>
          <w:sz w:val="20"/>
          <w:szCs w:val="20"/>
        </w:rPr>
        <w:t xml:space="preserve">FTIK Mengaji merupakan program </w:t>
      </w:r>
      <w:r w:rsidR="00BD0162">
        <w:rPr>
          <w:rFonts w:ascii="Times New Roman" w:eastAsia="Times New Roman" w:hAnsi="Times New Roman" w:cs="Times New Roman"/>
          <w:sz w:val="20"/>
          <w:szCs w:val="20"/>
        </w:rPr>
        <w:t>yang</w:t>
      </w:r>
      <w:r w:rsidRPr="00FA2513">
        <w:rPr>
          <w:rFonts w:ascii="Times New Roman" w:eastAsia="Times New Roman" w:hAnsi="Times New Roman" w:cs="Times New Roman"/>
          <w:sz w:val="20"/>
          <w:szCs w:val="20"/>
        </w:rPr>
        <w:t xml:space="preserve"> dikembangkan sebagai respon atas rendahnya kemampuan membaca Al-Qur’an sebagian besar Mahasiswa di IAIN Pontianak khususnya pada Fakultas Tarbiyah dan Ilmu Keguruan (FTIK). Melalui metode penelitian kualitatif, pen</w:t>
      </w:r>
      <w:r w:rsidR="006C46DA">
        <w:rPr>
          <w:rFonts w:ascii="Times New Roman" w:eastAsia="Times New Roman" w:hAnsi="Times New Roman" w:cs="Times New Roman"/>
          <w:sz w:val="20"/>
          <w:szCs w:val="20"/>
        </w:rPr>
        <w:t xml:space="preserve">eliti melakukan analisis </w:t>
      </w:r>
      <w:r w:rsidRPr="00FA2513">
        <w:rPr>
          <w:rFonts w:ascii="Times New Roman" w:eastAsia="Times New Roman" w:hAnsi="Times New Roman" w:cs="Times New Roman"/>
          <w:sz w:val="20"/>
          <w:szCs w:val="20"/>
        </w:rPr>
        <w:t>deskriptif tentang pelaksanaan program FTIK Mengaji yang menerapkan metode pembelajaran Tutor Sebaya. Sampel dipilih berasal dari salah satu kelas yang mampu memenuhi data penelitian</w:t>
      </w:r>
      <w:r w:rsidR="006C46DA">
        <w:rPr>
          <w:rFonts w:ascii="Times New Roman" w:eastAsia="Times New Roman" w:hAnsi="Times New Roman" w:cs="Times New Roman"/>
          <w:sz w:val="20"/>
          <w:szCs w:val="20"/>
        </w:rPr>
        <w:t xml:space="preserve">. </w:t>
      </w:r>
      <w:r w:rsidRPr="00FA2513">
        <w:rPr>
          <w:rFonts w:ascii="Times New Roman" w:eastAsia="Times New Roman" w:hAnsi="Times New Roman" w:cs="Times New Roman"/>
          <w:sz w:val="20"/>
          <w:szCs w:val="20"/>
        </w:rPr>
        <w:t>Data penelitian dikumpulkan menggunakan observasi, wawancara, dokumentasi dan tr</w:t>
      </w:r>
      <w:r w:rsidR="00341257">
        <w:rPr>
          <w:rFonts w:ascii="Times New Roman" w:eastAsia="Times New Roman" w:hAnsi="Times New Roman" w:cs="Times New Roman"/>
          <w:sz w:val="20"/>
          <w:szCs w:val="20"/>
        </w:rPr>
        <w:t xml:space="preserve">iangulasi. Temuan penelitian </w:t>
      </w:r>
      <w:r w:rsidRPr="00FA2513">
        <w:rPr>
          <w:rFonts w:ascii="Times New Roman" w:eastAsia="Times New Roman" w:hAnsi="Times New Roman" w:cs="Times New Roman"/>
          <w:sz w:val="20"/>
          <w:szCs w:val="20"/>
        </w:rPr>
        <w:t>antara lain; (1</w:t>
      </w:r>
      <w:proofErr w:type="gramStart"/>
      <w:r w:rsidRPr="00FA2513">
        <w:rPr>
          <w:rFonts w:ascii="Times New Roman" w:eastAsia="Times New Roman" w:hAnsi="Times New Roman" w:cs="Times New Roman"/>
          <w:sz w:val="20"/>
          <w:szCs w:val="20"/>
        </w:rPr>
        <w:t>)  Jenis</w:t>
      </w:r>
      <w:proofErr w:type="gramEnd"/>
      <w:r w:rsidRPr="00FA2513">
        <w:rPr>
          <w:rFonts w:ascii="Times New Roman" w:eastAsia="Times New Roman" w:hAnsi="Times New Roman" w:cs="Times New Roman"/>
          <w:sz w:val="20"/>
          <w:szCs w:val="20"/>
        </w:rPr>
        <w:t xml:space="preserve"> Program: a) Tahsin al-Qur’an, b) pembinaan akhlakul karimah dan, c) praktik ibadah. (2) Perencanaan program: a) pengawasan program melalui absensi,</w:t>
      </w:r>
      <w:r w:rsidR="00110289">
        <w:rPr>
          <w:rFonts w:ascii="Times New Roman" w:eastAsia="Times New Roman" w:hAnsi="Times New Roman" w:cs="Times New Roman"/>
          <w:sz w:val="20"/>
          <w:szCs w:val="20"/>
        </w:rPr>
        <w:t xml:space="preserve"> </w:t>
      </w:r>
      <w:r w:rsidRPr="00FA2513">
        <w:rPr>
          <w:rFonts w:ascii="Times New Roman" w:eastAsia="Times New Roman" w:hAnsi="Times New Roman" w:cs="Times New Roman"/>
          <w:sz w:val="20"/>
          <w:szCs w:val="20"/>
        </w:rPr>
        <w:t xml:space="preserve">b) menentukan kriteria tutor dan, c) memfokuskan pembinaan kemampuan </w:t>
      </w:r>
      <w:r w:rsidRPr="00FA2513">
        <w:rPr>
          <w:rFonts w:ascii="Times New Roman" w:eastAsia="Times New Roman" w:hAnsi="Times New Roman" w:cs="Times New Roman"/>
          <w:i/>
          <w:iCs/>
          <w:sz w:val="20"/>
          <w:szCs w:val="20"/>
        </w:rPr>
        <w:t>makharijul huruf</w:t>
      </w:r>
      <w:r w:rsidRPr="00FA2513">
        <w:rPr>
          <w:rFonts w:ascii="Times New Roman" w:eastAsia="Times New Roman" w:hAnsi="Times New Roman" w:cs="Times New Roman"/>
          <w:sz w:val="20"/>
          <w:szCs w:val="20"/>
        </w:rPr>
        <w:t xml:space="preserve"> dan </w:t>
      </w:r>
      <w:r w:rsidRPr="00FA2513">
        <w:rPr>
          <w:rFonts w:ascii="Times New Roman" w:eastAsia="Times New Roman" w:hAnsi="Times New Roman" w:cs="Times New Roman"/>
          <w:i/>
          <w:iCs/>
          <w:sz w:val="20"/>
          <w:szCs w:val="20"/>
        </w:rPr>
        <w:t>Tajwid</w:t>
      </w:r>
      <w:r w:rsidRPr="00FA2513">
        <w:rPr>
          <w:rFonts w:ascii="Times New Roman" w:eastAsia="Times New Roman" w:hAnsi="Times New Roman" w:cs="Times New Roman"/>
          <w:sz w:val="20"/>
          <w:szCs w:val="20"/>
        </w:rPr>
        <w:t>. (3) Pelaksanaan program: a) mahasiswa wajib mematuhi tata tertib program, b) indikator penilaian kemampuan membaca al-qur’an diklasifikasi menjadi tinggi, sedang dan rendah, c) metode yang digunakan yakni bersifat individual dengan pola bimbingan satu per satu dihadapan tutor, d) tutor berasal dari mahasiswa dengan kategori kemampuan tinggi dan, e) program terlaksana dengan baik meskipun masih memiliki hambatan yakni beberapa mahasiswa tidak hadir tepat waktu.</w:t>
      </w:r>
    </w:p>
    <w:p w:rsidR="00FA2513" w:rsidRDefault="00FA2513" w:rsidP="007636BE">
      <w:pPr>
        <w:spacing w:line="240" w:lineRule="auto"/>
        <w:jc w:val="center"/>
        <w:rPr>
          <w:rFonts w:asciiTheme="majorBidi" w:hAnsiTheme="majorBidi" w:cstheme="majorBidi"/>
          <w:b/>
          <w:bCs/>
          <w:sz w:val="24"/>
          <w:szCs w:val="24"/>
        </w:rPr>
      </w:pPr>
    </w:p>
    <w:p w:rsidR="007636BE" w:rsidRPr="00DB6302" w:rsidRDefault="00112E58" w:rsidP="00DB6302">
      <w:pPr>
        <w:spacing w:line="240" w:lineRule="auto"/>
        <w:rPr>
          <w:rFonts w:asciiTheme="majorBidi" w:hAnsiTheme="majorBidi" w:cstheme="majorBidi"/>
          <w:b/>
          <w:bCs/>
          <w:sz w:val="24"/>
          <w:szCs w:val="24"/>
        </w:rPr>
      </w:pPr>
      <w:r w:rsidRPr="00DB6302">
        <w:rPr>
          <w:rFonts w:asciiTheme="majorBidi" w:hAnsiTheme="majorBidi" w:cstheme="majorBidi"/>
          <w:b/>
          <w:bCs/>
          <w:sz w:val="24"/>
          <w:szCs w:val="24"/>
        </w:rPr>
        <w:t>PENDAHULUAN</w:t>
      </w:r>
    </w:p>
    <w:p w:rsidR="00E00FD5" w:rsidRDefault="00B74505"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 xml:space="preserve">Profil </w:t>
      </w:r>
      <w:r w:rsidR="00837860" w:rsidRPr="00112E58">
        <w:rPr>
          <w:rFonts w:asciiTheme="majorBidi" w:hAnsiTheme="majorBidi" w:cstheme="majorBidi"/>
          <w:sz w:val="24"/>
          <w:szCs w:val="24"/>
        </w:rPr>
        <w:t xml:space="preserve">lulusan Fakultas Tarbiyah dan Ilmu Keguruan (FTIK) IAIN Pontianak salah satunya memiliki kemampuan menguasai pengetahuan bidang </w:t>
      </w:r>
      <w:r w:rsidR="00E00FD5">
        <w:rPr>
          <w:rFonts w:asciiTheme="majorBidi" w:hAnsiTheme="majorBidi" w:cstheme="majorBidi"/>
          <w:sz w:val="24"/>
          <w:szCs w:val="24"/>
        </w:rPr>
        <w:t xml:space="preserve">kajian </w:t>
      </w:r>
      <w:r w:rsidR="00837860" w:rsidRPr="00112E58">
        <w:rPr>
          <w:rFonts w:asciiTheme="majorBidi" w:hAnsiTheme="majorBidi" w:cstheme="majorBidi"/>
          <w:sz w:val="24"/>
          <w:szCs w:val="24"/>
        </w:rPr>
        <w:t xml:space="preserve">keislaman. Hal tersebut menjadi ciri khusus yang menjadi pembeda antara lulusan program studi bidang ilmu keguruan di </w:t>
      </w:r>
      <w:r w:rsidRPr="00112E58">
        <w:rPr>
          <w:rFonts w:asciiTheme="majorBidi" w:hAnsiTheme="majorBidi" w:cstheme="majorBidi"/>
          <w:sz w:val="24"/>
          <w:szCs w:val="24"/>
        </w:rPr>
        <w:t>Institut Agama Islam Negeri (</w:t>
      </w:r>
      <w:r w:rsidR="00837860" w:rsidRPr="00112E58">
        <w:rPr>
          <w:rFonts w:asciiTheme="majorBidi" w:hAnsiTheme="majorBidi" w:cstheme="majorBidi"/>
          <w:sz w:val="24"/>
          <w:szCs w:val="24"/>
        </w:rPr>
        <w:t>IAIN</w:t>
      </w:r>
      <w:r w:rsidRPr="00112E58">
        <w:rPr>
          <w:rFonts w:asciiTheme="majorBidi" w:hAnsiTheme="majorBidi" w:cstheme="majorBidi"/>
          <w:sz w:val="24"/>
          <w:szCs w:val="24"/>
        </w:rPr>
        <w:t>)</w:t>
      </w:r>
      <w:r w:rsidR="00837860" w:rsidRPr="00112E58">
        <w:rPr>
          <w:rFonts w:asciiTheme="majorBidi" w:hAnsiTheme="majorBidi" w:cstheme="majorBidi"/>
          <w:sz w:val="24"/>
          <w:szCs w:val="24"/>
        </w:rPr>
        <w:t xml:space="preserve"> dengan Perguru</w:t>
      </w:r>
      <w:r w:rsidR="00C32031" w:rsidRPr="00112E58">
        <w:rPr>
          <w:rFonts w:asciiTheme="majorBidi" w:hAnsiTheme="majorBidi" w:cstheme="majorBidi"/>
          <w:sz w:val="24"/>
          <w:szCs w:val="24"/>
        </w:rPr>
        <w:t>an Tinggi lain pada bidang keilmuan sejenis. Fakultas Tarbiyah dan Ilmu Keguruan (FTIK) IAIN Pontianak memiliki 4 (empat) Program Studi antara lain Pendidikan Agama Islam</w:t>
      </w:r>
      <w:r w:rsidR="00C40B2F" w:rsidRPr="00112E58">
        <w:rPr>
          <w:rFonts w:asciiTheme="majorBidi" w:hAnsiTheme="majorBidi" w:cstheme="majorBidi"/>
          <w:sz w:val="24"/>
          <w:szCs w:val="24"/>
        </w:rPr>
        <w:t xml:space="preserve"> </w:t>
      </w:r>
      <w:r w:rsidR="00C32031" w:rsidRPr="00112E58">
        <w:rPr>
          <w:rFonts w:asciiTheme="majorBidi" w:hAnsiTheme="majorBidi" w:cstheme="majorBidi"/>
          <w:sz w:val="24"/>
          <w:szCs w:val="24"/>
        </w:rPr>
        <w:t xml:space="preserve">(PAI), Pendidikan Bahasa Arab (PBA), Pendidikan Guru Madrasah Ibtidaiyah (PGMI) dan Pendidikan Islam Anak </w:t>
      </w:r>
      <w:proofErr w:type="gramStart"/>
      <w:r w:rsidR="00C32031" w:rsidRPr="00112E58">
        <w:rPr>
          <w:rFonts w:asciiTheme="majorBidi" w:hAnsiTheme="majorBidi" w:cstheme="majorBidi"/>
          <w:sz w:val="24"/>
          <w:szCs w:val="24"/>
        </w:rPr>
        <w:t>Usia</w:t>
      </w:r>
      <w:proofErr w:type="gramEnd"/>
      <w:r w:rsidR="00C32031" w:rsidRPr="00112E58">
        <w:rPr>
          <w:rFonts w:asciiTheme="majorBidi" w:hAnsiTheme="majorBidi" w:cstheme="majorBidi"/>
          <w:sz w:val="24"/>
          <w:szCs w:val="24"/>
        </w:rPr>
        <w:t xml:space="preserve"> Dini (PIAUD). Kemudian, terdapat 2 (dua) Program Studi</w:t>
      </w:r>
      <w:r w:rsidRPr="00112E58">
        <w:rPr>
          <w:rFonts w:asciiTheme="majorBidi" w:hAnsiTheme="majorBidi" w:cstheme="majorBidi"/>
          <w:sz w:val="24"/>
          <w:szCs w:val="24"/>
        </w:rPr>
        <w:t xml:space="preserve"> baru</w:t>
      </w:r>
      <w:r w:rsidR="00C32031" w:rsidRPr="00112E58">
        <w:rPr>
          <w:rFonts w:asciiTheme="majorBidi" w:hAnsiTheme="majorBidi" w:cstheme="majorBidi"/>
          <w:sz w:val="24"/>
          <w:szCs w:val="24"/>
        </w:rPr>
        <w:t xml:space="preserve"> yakni Tadris Bahasa Inggris dan Tadri</w:t>
      </w:r>
      <w:r w:rsidRPr="00112E58">
        <w:rPr>
          <w:rFonts w:asciiTheme="majorBidi" w:hAnsiTheme="majorBidi" w:cstheme="majorBidi"/>
          <w:sz w:val="24"/>
          <w:szCs w:val="24"/>
        </w:rPr>
        <w:t>s Matematika yang mulai menerima pendaftaran</w:t>
      </w:r>
      <w:r w:rsidR="00C32031" w:rsidRPr="00112E58">
        <w:rPr>
          <w:rFonts w:asciiTheme="majorBidi" w:hAnsiTheme="majorBidi" w:cstheme="majorBidi"/>
          <w:sz w:val="24"/>
          <w:szCs w:val="24"/>
        </w:rPr>
        <w:t xml:space="preserve"> mahasiswa pada tahun akademik 2020/2021.</w:t>
      </w:r>
      <w:r w:rsidR="006A7420" w:rsidRPr="00112E58">
        <w:rPr>
          <w:rFonts w:asciiTheme="majorBidi" w:hAnsiTheme="majorBidi" w:cstheme="majorBidi"/>
          <w:sz w:val="24"/>
          <w:szCs w:val="24"/>
        </w:rPr>
        <w:t xml:space="preserve"> </w:t>
      </w:r>
    </w:p>
    <w:p w:rsidR="00E00FD5" w:rsidRDefault="006A7420"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Mahasiswa di FTIK IAIN Pontianak tidak hanya dibekali dengan kompe</w:t>
      </w:r>
      <w:r w:rsidR="00E00FD5">
        <w:rPr>
          <w:rFonts w:asciiTheme="majorBidi" w:hAnsiTheme="majorBidi" w:cstheme="majorBidi"/>
          <w:sz w:val="24"/>
          <w:szCs w:val="24"/>
        </w:rPr>
        <w:t>tensi Keguruan tetapi dituntut untuk</w:t>
      </w:r>
      <w:r w:rsidRPr="00112E58">
        <w:rPr>
          <w:rFonts w:asciiTheme="majorBidi" w:hAnsiTheme="majorBidi" w:cstheme="majorBidi"/>
          <w:sz w:val="24"/>
          <w:szCs w:val="24"/>
        </w:rPr>
        <w:t xml:space="preserve"> menguasai kajian</w:t>
      </w:r>
      <w:r w:rsidR="00B74505" w:rsidRPr="00112E58">
        <w:rPr>
          <w:rFonts w:asciiTheme="majorBidi" w:hAnsiTheme="majorBidi" w:cstheme="majorBidi"/>
          <w:sz w:val="24"/>
          <w:szCs w:val="24"/>
        </w:rPr>
        <w:t xml:space="preserve"> keislaman, maka penyelanggara</w:t>
      </w:r>
      <w:r w:rsidRPr="00112E58">
        <w:rPr>
          <w:rFonts w:asciiTheme="majorBidi" w:hAnsiTheme="majorBidi" w:cstheme="majorBidi"/>
          <w:sz w:val="24"/>
          <w:szCs w:val="24"/>
        </w:rPr>
        <w:t xml:space="preserve"> pendidikan di fakultas tersebut </w:t>
      </w:r>
      <w:r w:rsidR="00C32031" w:rsidRPr="00112E58">
        <w:rPr>
          <w:rFonts w:asciiTheme="majorBidi" w:hAnsiTheme="majorBidi" w:cstheme="majorBidi"/>
          <w:sz w:val="24"/>
          <w:szCs w:val="24"/>
        </w:rPr>
        <w:t>bertanggung jawab untuk memastikan seluruh mahasiswa</w:t>
      </w:r>
      <w:r w:rsidR="00E00FD5">
        <w:rPr>
          <w:rFonts w:asciiTheme="majorBidi" w:hAnsiTheme="majorBidi" w:cstheme="majorBidi"/>
          <w:sz w:val="24"/>
          <w:szCs w:val="24"/>
        </w:rPr>
        <w:t xml:space="preserve"> memiliki kompetensi tentang</w:t>
      </w:r>
      <w:r w:rsidR="006E3072" w:rsidRPr="00112E58">
        <w:rPr>
          <w:rFonts w:asciiTheme="majorBidi" w:hAnsiTheme="majorBidi" w:cstheme="majorBidi"/>
          <w:sz w:val="24"/>
          <w:szCs w:val="24"/>
        </w:rPr>
        <w:t xml:space="preserve"> konsep</w:t>
      </w:r>
      <w:r w:rsidR="00A64312" w:rsidRPr="00112E58">
        <w:rPr>
          <w:rFonts w:asciiTheme="majorBidi" w:hAnsiTheme="majorBidi" w:cstheme="majorBidi"/>
          <w:sz w:val="24"/>
          <w:szCs w:val="24"/>
        </w:rPr>
        <w:t xml:space="preserve"> keislaman yang baik, salah satunya </w:t>
      </w:r>
      <w:r w:rsidR="00E00FD5">
        <w:rPr>
          <w:rFonts w:asciiTheme="majorBidi" w:hAnsiTheme="majorBidi" w:cstheme="majorBidi"/>
          <w:sz w:val="24"/>
          <w:szCs w:val="24"/>
        </w:rPr>
        <w:t>indikatornya yakni</w:t>
      </w:r>
      <w:r w:rsidR="00A64312" w:rsidRPr="00112E58">
        <w:rPr>
          <w:rFonts w:asciiTheme="majorBidi" w:hAnsiTheme="majorBidi" w:cstheme="majorBidi"/>
          <w:sz w:val="24"/>
          <w:szCs w:val="24"/>
        </w:rPr>
        <w:t xml:space="preserve"> men</w:t>
      </w:r>
      <w:r w:rsidR="00B36A3B" w:rsidRPr="00112E58">
        <w:rPr>
          <w:rFonts w:asciiTheme="majorBidi" w:hAnsiTheme="majorBidi" w:cstheme="majorBidi"/>
          <w:sz w:val="24"/>
          <w:szCs w:val="24"/>
        </w:rPr>
        <w:t xml:space="preserve">guasai teknik membaca al-Qur’an. </w:t>
      </w:r>
      <w:r w:rsidR="00B36A3B" w:rsidRPr="00112E58">
        <w:rPr>
          <w:rFonts w:asciiTheme="majorBidi" w:hAnsiTheme="majorBidi" w:cstheme="majorBidi"/>
          <w:sz w:val="24"/>
          <w:szCs w:val="24"/>
        </w:rPr>
        <w:lastRenderedPageBreak/>
        <w:t xml:space="preserve">Berdasarkan </w:t>
      </w:r>
      <w:r w:rsidR="00CF372E" w:rsidRPr="00112E58">
        <w:rPr>
          <w:rFonts w:asciiTheme="majorBidi" w:hAnsiTheme="majorBidi" w:cstheme="majorBidi"/>
          <w:sz w:val="24"/>
          <w:szCs w:val="24"/>
        </w:rPr>
        <w:t xml:space="preserve">pendapat Manna Khalil al-Qattan </w:t>
      </w:r>
      <w:r w:rsidR="00B36A3B" w:rsidRPr="00112E58">
        <w:rPr>
          <w:rFonts w:asciiTheme="majorBidi" w:hAnsiTheme="majorBidi" w:cstheme="majorBidi"/>
          <w:sz w:val="24"/>
          <w:szCs w:val="24"/>
        </w:rPr>
        <w:t xml:space="preserve">salah satu syarat menjadi </w:t>
      </w:r>
      <w:r w:rsidR="00B36A3B" w:rsidRPr="00E00FD5">
        <w:rPr>
          <w:rFonts w:asciiTheme="majorBidi" w:hAnsiTheme="majorBidi" w:cstheme="majorBidi"/>
          <w:i/>
          <w:iCs/>
          <w:sz w:val="24"/>
          <w:szCs w:val="24"/>
        </w:rPr>
        <w:t>mufassir</w:t>
      </w:r>
      <w:r w:rsidR="00B36A3B" w:rsidRPr="00112E58">
        <w:rPr>
          <w:rFonts w:asciiTheme="majorBidi" w:hAnsiTheme="majorBidi" w:cstheme="majorBidi"/>
          <w:sz w:val="24"/>
          <w:szCs w:val="24"/>
        </w:rPr>
        <w:t xml:space="preserve"> (orang yang menafsirkan) al-qur’an yakni memiliki k</w:t>
      </w:r>
      <w:r w:rsidR="00A64312" w:rsidRPr="00112E58">
        <w:rPr>
          <w:rFonts w:asciiTheme="majorBidi" w:hAnsiTheme="majorBidi" w:cstheme="majorBidi"/>
          <w:sz w:val="24"/>
          <w:szCs w:val="24"/>
        </w:rPr>
        <w:t>emampuan membaca al-Qur’an</w:t>
      </w:r>
      <w:r w:rsidR="00B36A3B" w:rsidRPr="00112E58">
        <w:rPr>
          <w:rFonts w:asciiTheme="majorBidi" w:hAnsiTheme="majorBidi" w:cstheme="majorBidi"/>
          <w:sz w:val="24"/>
          <w:szCs w:val="24"/>
        </w:rPr>
        <w:t xml:space="preserve">, kemampuan menafsirkan al-qur’an diperlukan karena al-qur’an menjadi landasan </w:t>
      </w:r>
      <w:r w:rsidR="00A64312" w:rsidRPr="00112E58">
        <w:rPr>
          <w:rFonts w:asciiTheme="majorBidi" w:hAnsiTheme="majorBidi" w:cstheme="majorBidi"/>
          <w:sz w:val="24"/>
          <w:szCs w:val="24"/>
        </w:rPr>
        <w:t>kajian keislaman</w:t>
      </w:r>
      <w:r w:rsidR="00CF372E" w:rsidRPr="00112E58">
        <w:rPr>
          <w:rFonts w:asciiTheme="majorBidi" w:hAnsiTheme="majorBidi" w:cstheme="majorBidi"/>
          <w:sz w:val="24"/>
          <w:szCs w:val="24"/>
        </w:rPr>
        <w:t xml:space="preserve"> (Imam Masrur, 2018:195)</w:t>
      </w:r>
      <w:r w:rsidR="00B36A3B" w:rsidRPr="00112E58">
        <w:rPr>
          <w:rFonts w:asciiTheme="majorBidi" w:hAnsiTheme="majorBidi" w:cstheme="majorBidi"/>
          <w:sz w:val="24"/>
          <w:szCs w:val="24"/>
        </w:rPr>
        <w:t>.</w:t>
      </w:r>
    </w:p>
    <w:p w:rsidR="00112E58" w:rsidRDefault="002F26BA"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 xml:space="preserve">Berdasarkan pengamatan </w:t>
      </w:r>
      <w:r w:rsidR="00D80713" w:rsidRPr="00112E58">
        <w:rPr>
          <w:rFonts w:asciiTheme="majorBidi" w:hAnsiTheme="majorBidi" w:cstheme="majorBidi"/>
          <w:sz w:val="24"/>
          <w:szCs w:val="24"/>
        </w:rPr>
        <w:t xml:space="preserve">selama </w:t>
      </w:r>
      <w:r w:rsidRPr="00112E58">
        <w:rPr>
          <w:rFonts w:asciiTheme="majorBidi" w:hAnsiTheme="majorBidi" w:cstheme="majorBidi"/>
          <w:sz w:val="24"/>
          <w:szCs w:val="24"/>
        </w:rPr>
        <w:t xml:space="preserve">berlangsungnya </w:t>
      </w:r>
      <w:r w:rsidR="00D80713" w:rsidRPr="00112E58">
        <w:rPr>
          <w:rFonts w:asciiTheme="majorBidi" w:hAnsiTheme="majorBidi" w:cstheme="majorBidi"/>
          <w:sz w:val="24"/>
          <w:szCs w:val="24"/>
        </w:rPr>
        <w:t>proses pembelajaran di FTIK IAIN Pontianak masih banyak ditemukan mahasiwa yang belum memiliki kemampuan membaca al-qur’an dengan baik. Latar belakang pendidikan disin</w:t>
      </w:r>
      <w:r w:rsidR="00A0514C" w:rsidRPr="00112E58">
        <w:rPr>
          <w:rFonts w:asciiTheme="majorBidi" w:hAnsiTheme="majorBidi" w:cstheme="majorBidi"/>
          <w:sz w:val="24"/>
          <w:szCs w:val="24"/>
        </w:rPr>
        <w:t xml:space="preserve">yalir menjadi salah satu </w:t>
      </w:r>
      <w:r w:rsidR="00D80713" w:rsidRPr="00112E58">
        <w:rPr>
          <w:rFonts w:asciiTheme="majorBidi" w:hAnsiTheme="majorBidi" w:cstheme="majorBidi"/>
          <w:sz w:val="24"/>
          <w:szCs w:val="24"/>
        </w:rPr>
        <w:t>penyebabnya, mahasiswa dengan latar belakang pendidikan di Pond</w:t>
      </w:r>
      <w:r w:rsidR="00A0514C" w:rsidRPr="00112E58">
        <w:rPr>
          <w:rFonts w:asciiTheme="majorBidi" w:hAnsiTheme="majorBidi" w:cstheme="majorBidi"/>
          <w:sz w:val="24"/>
          <w:szCs w:val="24"/>
        </w:rPr>
        <w:t>ok Pesantren dan Madrasah berbasis Islam</w:t>
      </w:r>
      <w:r w:rsidR="00D80713" w:rsidRPr="00112E58">
        <w:rPr>
          <w:rFonts w:asciiTheme="majorBidi" w:hAnsiTheme="majorBidi" w:cstheme="majorBidi"/>
          <w:sz w:val="24"/>
          <w:szCs w:val="24"/>
        </w:rPr>
        <w:t xml:space="preserve"> memiliki kemampuan membaca al-</w:t>
      </w:r>
      <w:r w:rsidR="006E3072" w:rsidRPr="00112E58">
        <w:rPr>
          <w:rFonts w:asciiTheme="majorBidi" w:hAnsiTheme="majorBidi" w:cstheme="majorBidi"/>
          <w:sz w:val="24"/>
          <w:szCs w:val="24"/>
        </w:rPr>
        <w:t xml:space="preserve">qur’an relatif lebih baik dibanding </w:t>
      </w:r>
      <w:r w:rsidR="00D80713" w:rsidRPr="00112E58">
        <w:rPr>
          <w:rFonts w:asciiTheme="majorBidi" w:hAnsiTheme="majorBidi" w:cstheme="majorBidi"/>
          <w:sz w:val="24"/>
          <w:szCs w:val="24"/>
        </w:rPr>
        <w:t>mahasiswa dengan la</w:t>
      </w:r>
      <w:r w:rsidR="00A0514C" w:rsidRPr="00112E58">
        <w:rPr>
          <w:rFonts w:asciiTheme="majorBidi" w:hAnsiTheme="majorBidi" w:cstheme="majorBidi"/>
          <w:sz w:val="24"/>
          <w:szCs w:val="24"/>
        </w:rPr>
        <w:t>tar belaka</w:t>
      </w:r>
      <w:r w:rsidR="006E3072" w:rsidRPr="00112E58">
        <w:rPr>
          <w:rFonts w:asciiTheme="majorBidi" w:hAnsiTheme="majorBidi" w:cstheme="majorBidi"/>
          <w:sz w:val="24"/>
          <w:szCs w:val="24"/>
        </w:rPr>
        <w:t>ng pendidikan dari Sekolah umum (SD/SMP/SMA/SMK). M</w:t>
      </w:r>
      <w:r w:rsidR="00D80713" w:rsidRPr="00112E58">
        <w:rPr>
          <w:rFonts w:asciiTheme="majorBidi" w:hAnsiTheme="majorBidi" w:cstheme="majorBidi"/>
          <w:sz w:val="24"/>
          <w:szCs w:val="24"/>
        </w:rPr>
        <w:t xml:space="preserve">eskipun tidak sedikit </w:t>
      </w:r>
      <w:r w:rsidR="00074545">
        <w:rPr>
          <w:rFonts w:asciiTheme="majorBidi" w:hAnsiTheme="majorBidi" w:cstheme="majorBidi"/>
          <w:sz w:val="24"/>
          <w:szCs w:val="24"/>
        </w:rPr>
        <w:t xml:space="preserve">mahasiswa </w:t>
      </w:r>
      <w:r w:rsidR="00D80713" w:rsidRPr="00112E58">
        <w:rPr>
          <w:rFonts w:asciiTheme="majorBidi" w:hAnsiTheme="majorBidi" w:cstheme="majorBidi"/>
          <w:sz w:val="24"/>
          <w:szCs w:val="24"/>
        </w:rPr>
        <w:t>dengan la</w:t>
      </w:r>
      <w:r w:rsidR="006E3072" w:rsidRPr="00112E58">
        <w:rPr>
          <w:rFonts w:asciiTheme="majorBidi" w:hAnsiTheme="majorBidi" w:cstheme="majorBidi"/>
          <w:sz w:val="24"/>
          <w:szCs w:val="24"/>
        </w:rPr>
        <w:t>tar belakang pendidikan umum</w:t>
      </w:r>
      <w:r w:rsidR="00074545">
        <w:rPr>
          <w:rFonts w:asciiTheme="majorBidi" w:hAnsiTheme="majorBidi" w:cstheme="majorBidi"/>
          <w:sz w:val="24"/>
          <w:szCs w:val="24"/>
        </w:rPr>
        <w:t xml:space="preserve"> juga menunjuk</w:t>
      </w:r>
      <w:r w:rsidR="00402AAB" w:rsidRPr="00112E58">
        <w:rPr>
          <w:rFonts w:asciiTheme="majorBidi" w:hAnsiTheme="majorBidi" w:cstheme="majorBidi"/>
          <w:sz w:val="24"/>
          <w:szCs w:val="24"/>
        </w:rPr>
        <w:t xml:space="preserve">an kemampuan yang baik. </w:t>
      </w:r>
      <w:r w:rsidR="00A0514C" w:rsidRPr="00112E58">
        <w:rPr>
          <w:rFonts w:asciiTheme="majorBidi" w:hAnsiTheme="majorBidi" w:cstheme="majorBidi"/>
          <w:sz w:val="24"/>
          <w:szCs w:val="24"/>
        </w:rPr>
        <w:t xml:space="preserve">Kondisi tersebut mengonfirmasi hasil penelitian yang menunjukkan bahwa siswa lulusan Madrasah Ibtidaiyah memiliki kemampuan membaca al-qur’an lebih baik dibanding siswa lulusan Sekolah Dasar </w:t>
      </w:r>
      <w:r w:rsidR="00112E58">
        <w:rPr>
          <w:rFonts w:asciiTheme="majorBidi" w:hAnsiTheme="majorBidi" w:cstheme="majorBidi"/>
          <w:sz w:val="24"/>
          <w:szCs w:val="24"/>
        </w:rPr>
        <w:t>(Lamkhatul Khunainah, 2018:99).</w:t>
      </w:r>
    </w:p>
    <w:p w:rsidR="00112E58" w:rsidRDefault="006342AF"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 xml:space="preserve">Mahasiswa dengan kemampuan membaca al-qur’an </w:t>
      </w:r>
      <w:r w:rsidR="00A54D84">
        <w:rPr>
          <w:rFonts w:asciiTheme="majorBidi" w:hAnsiTheme="majorBidi" w:cstheme="majorBidi"/>
          <w:sz w:val="24"/>
          <w:szCs w:val="24"/>
        </w:rPr>
        <w:t xml:space="preserve">yang </w:t>
      </w:r>
      <w:r w:rsidRPr="00112E58">
        <w:rPr>
          <w:rFonts w:asciiTheme="majorBidi" w:hAnsiTheme="majorBidi" w:cstheme="majorBidi"/>
          <w:sz w:val="24"/>
          <w:szCs w:val="24"/>
        </w:rPr>
        <w:t>rendah mengalami kesul</w:t>
      </w:r>
      <w:r w:rsidR="0086144D" w:rsidRPr="00112E58">
        <w:rPr>
          <w:rFonts w:asciiTheme="majorBidi" w:hAnsiTheme="majorBidi" w:cstheme="majorBidi"/>
          <w:sz w:val="24"/>
          <w:szCs w:val="24"/>
        </w:rPr>
        <w:t>i</w:t>
      </w:r>
      <w:r w:rsidR="007247B5" w:rsidRPr="00112E58">
        <w:rPr>
          <w:rFonts w:asciiTheme="majorBidi" w:hAnsiTheme="majorBidi" w:cstheme="majorBidi"/>
          <w:sz w:val="24"/>
          <w:szCs w:val="24"/>
        </w:rPr>
        <w:t>tan dalam mengikuti perkul</w:t>
      </w:r>
      <w:r w:rsidRPr="00112E58">
        <w:rPr>
          <w:rFonts w:asciiTheme="majorBidi" w:hAnsiTheme="majorBidi" w:cstheme="majorBidi"/>
          <w:sz w:val="24"/>
          <w:szCs w:val="24"/>
        </w:rPr>
        <w:t>iaha</w:t>
      </w:r>
      <w:r w:rsidR="007247B5" w:rsidRPr="00112E58">
        <w:rPr>
          <w:rFonts w:asciiTheme="majorBidi" w:hAnsiTheme="majorBidi" w:cstheme="majorBidi"/>
          <w:sz w:val="24"/>
          <w:szCs w:val="24"/>
        </w:rPr>
        <w:t>n pada</w:t>
      </w:r>
      <w:r w:rsidRPr="00112E58">
        <w:rPr>
          <w:rFonts w:asciiTheme="majorBidi" w:hAnsiTheme="majorBidi" w:cstheme="majorBidi"/>
          <w:sz w:val="24"/>
          <w:szCs w:val="24"/>
        </w:rPr>
        <w:t xml:space="preserve"> mata kuliah ulumul </w:t>
      </w:r>
      <w:proofErr w:type="gramStart"/>
      <w:r w:rsidRPr="00112E58">
        <w:rPr>
          <w:rFonts w:asciiTheme="majorBidi" w:hAnsiTheme="majorBidi" w:cstheme="majorBidi"/>
          <w:sz w:val="24"/>
          <w:szCs w:val="24"/>
        </w:rPr>
        <w:t>qur’an</w:t>
      </w:r>
      <w:proofErr w:type="gramEnd"/>
      <w:r w:rsidRPr="00112E58">
        <w:rPr>
          <w:rFonts w:asciiTheme="majorBidi" w:hAnsiTheme="majorBidi" w:cstheme="majorBidi"/>
          <w:sz w:val="24"/>
          <w:szCs w:val="24"/>
        </w:rPr>
        <w:t xml:space="preserve">, Hadits dan mata kuliah lainnya yang </w:t>
      </w:r>
      <w:r w:rsidR="00A54D84">
        <w:rPr>
          <w:rFonts w:asciiTheme="majorBidi" w:hAnsiTheme="majorBidi" w:cstheme="majorBidi"/>
          <w:sz w:val="24"/>
          <w:szCs w:val="24"/>
        </w:rPr>
        <w:t>tentunya menyentuh</w:t>
      </w:r>
      <w:r w:rsidRPr="00112E58">
        <w:rPr>
          <w:rFonts w:asciiTheme="majorBidi" w:hAnsiTheme="majorBidi" w:cstheme="majorBidi"/>
          <w:sz w:val="24"/>
          <w:szCs w:val="24"/>
        </w:rPr>
        <w:t xml:space="preserve"> kajian keislaman dan literatur dari al-qur’an sebagai sumber utama. </w:t>
      </w:r>
      <w:r w:rsidR="00435432">
        <w:rPr>
          <w:rFonts w:asciiTheme="majorBidi" w:hAnsiTheme="majorBidi" w:cstheme="majorBidi"/>
          <w:sz w:val="24"/>
          <w:szCs w:val="24"/>
        </w:rPr>
        <w:t>Mata kuliah tersebut berkaitan dengan l</w:t>
      </w:r>
      <w:r w:rsidRPr="00112E58">
        <w:rPr>
          <w:rFonts w:asciiTheme="majorBidi" w:hAnsiTheme="majorBidi" w:cstheme="majorBidi"/>
          <w:sz w:val="24"/>
          <w:szCs w:val="24"/>
        </w:rPr>
        <w:t xml:space="preserve">ulusan FTIK IAIN Pontianak </w:t>
      </w:r>
      <w:r w:rsidR="00435432">
        <w:rPr>
          <w:rFonts w:asciiTheme="majorBidi" w:hAnsiTheme="majorBidi" w:cstheme="majorBidi"/>
          <w:sz w:val="24"/>
          <w:szCs w:val="24"/>
        </w:rPr>
        <w:t xml:space="preserve">yang </w:t>
      </w:r>
      <w:r w:rsidRPr="00112E58">
        <w:rPr>
          <w:rFonts w:asciiTheme="majorBidi" w:hAnsiTheme="majorBidi" w:cstheme="majorBidi"/>
          <w:sz w:val="24"/>
          <w:szCs w:val="24"/>
        </w:rPr>
        <w:t>ak</w:t>
      </w:r>
      <w:r w:rsidR="00435432">
        <w:rPr>
          <w:rFonts w:asciiTheme="majorBidi" w:hAnsiTheme="majorBidi" w:cstheme="majorBidi"/>
          <w:sz w:val="24"/>
          <w:szCs w:val="24"/>
        </w:rPr>
        <w:t>an menjadi Guru mata pelajaran</w:t>
      </w:r>
      <w:r w:rsidRPr="00112E58">
        <w:rPr>
          <w:rFonts w:asciiTheme="majorBidi" w:hAnsiTheme="majorBidi" w:cstheme="majorBidi"/>
          <w:sz w:val="24"/>
          <w:szCs w:val="24"/>
        </w:rPr>
        <w:t xml:space="preserve"> fiqh, a</w:t>
      </w:r>
      <w:r w:rsidR="003F584A" w:rsidRPr="00112E58">
        <w:rPr>
          <w:rFonts w:asciiTheme="majorBidi" w:hAnsiTheme="majorBidi" w:cstheme="majorBidi"/>
          <w:sz w:val="24"/>
          <w:szCs w:val="24"/>
        </w:rPr>
        <w:t xml:space="preserve">l-qur’an hadits, aqidah akhlak dan </w:t>
      </w:r>
      <w:r w:rsidRPr="00112E58">
        <w:rPr>
          <w:rFonts w:asciiTheme="majorBidi" w:hAnsiTheme="majorBidi" w:cstheme="majorBidi"/>
          <w:sz w:val="24"/>
          <w:szCs w:val="24"/>
        </w:rPr>
        <w:t>Sejarah Kebudayaan</w:t>
      </w:r>
      <w:r w:rsidR="003F584A" w:rsidRPr="00112E58">
        <w:rPr>
          <w:rFonts w:asciiTheme="majorBidi" w:hAnsiTheme="majorBidi" w:cstheme="majorBidi"/>
          <w:sz w:val="24"/>
          <w:szCs w:val="24"/>
        </w:rPr>
        <w:t xml:space="preserve"> Islam</w:t>
      </w:r>
      <w:r w:rsidR="002A2DBB" w:rsidRPr="00112E58">
        <w:rPr>
          <w:rFonts w:asciiTheme="majorBidi" w:hAnsiTheme="majorBidi" w:cstheme="majorBidi"/>
          <w:sz w:val="24"/>
          <w:szCs w:val="24"/>
        </w:rPr>
        <w:t xml:space="preserve"> (Saekan Muchith, 2015:220)</w:t>
      </w:r>
      <w:r w:rsidRPr="00112E58">
        <w:rPr>
          <w:rFonts w:asciiTheme="majorBidi" w:hAnsiTheme="majorBidi" w:cstheme="majorBidi"/>
          <w:sz w:val="24"/>
          <w:szCs w:val="24"/>
        </w:rPr>
        <w:t xml:space="preserve">. Semua disiplin keilmuan yang harus dikuasai bersentuhan langsung dengan al-qur’an, hal ini </w:t>
      </w:r>
      <w:proofErr w:type="gramStart"/>
      <w:r w:rsidRPr="00112E58">
        <w:rPr>
          <w:rFonts w:asciiTheme="majorBidi" w:hAnsiTheme="majorBidi" w:cstheme="majorBidi"/>
          <w:sz w:val="24"/>
          <w:szCs w:val="24"/>
        </w:rPr>
        <w:t>akan</w:t>
      </w:r>
      <w:proofErr w:type="gramEnd"/>
      <w:r w:rsidRPr="00112E58">
        <w:rPr>
          <w:rFonts w:asciiTheme="majorBidi" w:hAnsiTheme="majorBidi" w:cstheme="majorBidi"/>
          <w:sz w:val="24"/>
          <w:szCs w:val="24"/>
        </w:rPr>
        <w:t xml:space="preserve"> menjadi problem tersendi</w:t>
      </w:r>
      <w:r w:rsidR="007247B5" w:rsidRPr="00112E58">
        <w:rPr>
          <w:rFonts w:asciiTheme="majorBidi" w:hAnsiTheme="majorBidi" w:cstheme="majorBidi"/>
          <w:sz w:val="24"/>
          <w:szCs w:val="24"/>
        </w:rPr>
        <w:t>ri bagi guru lulusan FTIK</w:t>
      </w:r>
      <w:r w:rsidRPr="00112E58">
        <w:rPr>
          <w:rFonts w:asciiTheme="majorBidi" w:hAnsiTheme="majorBidi" w:cstheme="majorBidi"/>
          <w:sz w:val="24"/>
          <w:szCs w:val="24"/>
        </w:rPr>
        <w:t xml:space="preserve"> jika saat memberikan pembelaja</w:t>
      </w:r>
      <w:r w:rsidR="003F584A" w:rsidRPr="00112E58">
        <w:rPr>
          <w:rFonts w:asciiTheme="majorBidi" w:hAnsiTheme="majorBidi" w:cstheme="majorBidi"/>
          <w:sz w:val="24"/>
          <w:szCs w:val="24"/>
        </w:rPr>
        <w:t>ran</w:t>
      </w:r>
      <w:r w:rsidR="0086144D" w:rsidRPr="00112E58">
        <w:rPr>
          <w:rFonts w:asciiTheme="majorBidi" w:hAnsiTheme="majorBidi" w:cstheme="majorBidi"/>
          <w:sz w:val="24"/>
          <w:szCs w:val="24"/>
        </w:rPr>
        <w:t xml:space="preserve"> tidak </w:t>
      </w:r>
      <w:r w:rsidR="003F584A" w:rsidRPr="00112E58">
        <w:rPr>
          <w:rFonts w:asciiTheme="majorBidi" w:hAnsiTheme="majorBidi" w:cstheme="majorBidi"/>
          <w:sz w:val="24"/>
          <w:szCs w:val="24"/>
        </w:rPr>
        <w:t xml:space="preserve">mampu </w:t>
      </w:r>
      <w:r w:rsidR="0086144D" w:rsidRPr="00112E58">
        <w:rPr>
          <w:rFonts w:asciiTheme="majorBidi" w:hAnsiTheme="majorBidi" w:cstheme="majorBidi"/>
          <w:sz w:val="24"/>
          <w:szCs w:val="24"/>
        </w:rPr>
        <w:t>mengakses</w:t>
      </w:r>
      <w:r w:rsidRPr="00112E58">
        <w:rPr>
          <w:rFonts w:asciiTheme="majorBidi" w:hAnsiTheme="majorBidi" w:cstheme="majorBidi"/>
          <w:sz w:val="24"/>
          <w:szCs w:val="24"/>
        </w:rPr>
        <w:t xml:space="preserve"> </w:t>
      </w:r>
      <w:r w:rsidR="0086144D" w:rsidRPr="00112E58">
        <w:rPr>
          <w:rFonts w:asciiTheme="majorBidi" w:hAnsiTheme="majorBidi" w:cstheme="majorBidi"/>
          <w:sz w:val="24"/>
          <w:szCs w:val="24"/>
        </w:rPr>
        <w:t xml:space="preserve">dengan baik </w:t>
      </w:r>
      <w:r w:rsidRPr="00112E58">
        <w:rPr>
          <w:rFonts w:asciiTheme="majorBidi" w:hAnsiTheme="majorBidi" w:cstheme="majorBidi"/>
          <w:sz w:val="24"/>
          <w:szCs w:val="24"/>
        </w:rPr>
        <w:t>literat</w:t>
      </w:r>
      <w:r w:rsidR="0086144D" w:rsidRPr="00112E58">
        <w:rPr>
          <w:rFonts w:asciiTheme="majorBidi" w:hAnsiTheme="majorBidi" w:cstheme="majorBidi"/>
          <w:sz w:val="24"/>
          <w:szCs w:val="24"/>
        </w:rPr>
        <w:t>ur yang diperlukan</w:t>
      </w:r>
      <w:r w:rsidR="00543903" w:rsidRPr="00112E58">
        <w:rPr>
          <w:rFonts w:asciiTheme="majorBidi" w:hAnsiTheme="majorBidi" w:cstheme="majorBidi"/>
          <w:sz w:val="24"/>
          <w:szCs w:val="24"/>
        </w:rPr>
        <w:t>.</w:t>
      </w:r>
    </w:p>
    <w:p w:rsidR="00944A18" w:rsidRDefault="0086144D"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Lemahnya k</w:t>
      </w:r>
      <w:r w:rsidR="00543903" w:rsidRPr="00112E58">
        <w:rPr>
          <w:rFonts w:asciiTheme="majorBidi" w:hAnsiTheme="majorBidi" w:cstheme="majorBidi"/>
          <w:sz w:val="24"/>
          <w:szCs w:val="24"/>
        </w:rPr>
        <w:t>emampuan mem</w:t>
      </w:r>
      <w:r w:rsidR="0046195D" w:rsidRPr="00112E58">
        <w:rPr>
          <w:rFonts w:asciiTheme="majorBidi" w:hAnsiTheme="majorBidi" w:cstheme="majorBidi"/>
          <w:sz w:val="24"/>
          <w:szCs w:val="24"/>
        </w:rPr>
        <w:t>baca al-qur’an mengakibatkan</w:t>
      </w:r>
      <w:r w:rsidR="00543903" w:rsidRPr="00112E58">
        <w:rPr>
          <w:rFonts w:asciiTheme="majorBidi" w:hAnsiTheme="majorBidi" w:cstheme="majorBidi"/>
          <w:sz w:val="24"/>
          <w:szCs w:val="24"/>
        </w:rPr>
        <w:t xml:space="preserve"> mahasiswa </w:t>
      </w:r>
      <w:r w:rsidR="0046195D" w:rsidRPr="00112E58">
        <w:rPr>
          <w:rFonts w:asciiTheme="majorBidi" w:hAnsiTheme="majorBidi" w:cstheme="majorBidi"/>
          <w:sz w:val="24"/>
          <w:szCs w:val="24"/>
        </w:rPr>
        <w:t xml:space="preserve">mengalami hambatan </w:t>
      </w:r>
      <w:r w:rsidR="00543903" w:rsidRPr="00112E58">
        <w:rPr>
          <w:rFonts w:asciiTheme="majorBidi" w:hAnsiTheme="majorBidi" w:cstheme="majorBidi"/>
          <w:sz w:val="24"/>
          <w:szCs w:val="24"/>
        </w:rPr>
        <w:t xml:space="preserve">tidak hanya saat menjadi Guru </w:t>
      </w:r>
      <w:proofErr w:type="gramStart"/>
      <w:r w:rsidR="00543903" w:rsidRPr="00112E58">
        <w:rPr>
          <w:rFonts w:asciiTheme="majorBidi" w:hAnsiTheme="majorBidi" w:cstheme="majorBidi"/>
          <w:sz w:val="24"/>
          <w:szCs w:val="24"/>
        </w:rPr>
        <w:t>tetapi</w:t>
      </w:r>
      <w:proofErr w:type="gramEnd"/>
      <w:r w:rsidR="00543903" w:rsidRPr="00112E58">
        <w:rPr>
          <w:rFonts w:asciiTheme="majorBidi" w:hAnsiTheme="majorBidi" w:cstheme="majorBidi"/>
          <w:sz w:val="24"/>
          <w:szCs w:val="24"/>
        </w:rPr>
        <w:t xml:space="preserve"> sejak dal</w:t>
      </w:r>
      <w:r w:rsidR="0046195D" w:rsidRPr="00112E58">
        <w:rPr>
          <w:rFonts w:asciiTheme="majorBidi" w:hAnsiTheme="majorBidi" w:cstheme="majorBidi"/>
          <w:sz w:val="24"/>
          <w:szCs w:val="24"/>
        </w:rPr>
        <w:t>am proses perkuliahan. Hambatan</w:t>
      </w:r>
      <w:r w:rsidR="00543903" w:rsidRPr="00112E58">
        <w:rPr>
          <w:rFonts w:asciiTheme="majorBidi" w:hAnsiTheme="majorBidi" w:cstheme="majorBidi"/>
          <w:sz w:val="24"/>
          <w:szCs w:val="24"/>
        </w:rPr>
        <w:t xml:space="preserve"> mengikuti materi perkuliahan</w:t>
      </w:r>
      <w:r w:rsidR="00CE1581" w:rsidRPr="00112E58">
        <w:rPr>
          <w:rFonts w:asciiTheme="majorBidi" w:hAnsiTheme="majorBidi" w:cstheme="majorBidi"/>
          <w:sz w:val="24"/>
          <w:szCs w:val="24"/>
        </w:rPr>
        <w:t xml:space="preserve"> tentang </w:t>
      </w:r>
      <w:r w:rsidR="0031103B">
        <w:rPr>
          <w:rFonts w:asciiTheme="majorBidi" w:hAnsiTheme="majorBidi" w:cstheme="majorBidi"/>
          <w:sz w:val="24"/>
          <w:szCs w:val="24"/>
        </w:rPr>
        <w:t xml:space="preserve">kajian </w:t>
      </w:r>
      <w:r w:rsidR="00CE1581" w:rsidRPr="00112E58">
        <w:rPr>
          <w:rFonts w:asciiTheme="majorBidi" w:hAnsiTheme="majorBidi" w:cstheme="majorBidi"/>
          <w:sz w:val="24"/>
          <w:szCs w:val="24"/>
        </w:rPr>
        <w:t>keislaman</w:t>
      </w:r>
      <w:r w:rsidR="00543903" w:rsidRPr="00112E58">
        <w:rPr>
          <w:rFonts w:asciiTheme="majorBidi" w:hAnsiTheme="majorBidi" w:cstheme="majorBidi"/>
          <w:sz w:val="24"/>
          <w:szCs w:val="24"/>
        </w:rPr>
        <w:t xml:space="preserve"> </w:t>
      </w:r>
      <w:proofErr w:type="gramStart"/>
      <w:r w:rsidR="00C741EE" w:rsidRPr="00112E58">
        <w:rPr>
          <w:rFonts w:asciiTheme="majorBidi" w:hAnsiTheme="majorBidi" w:cstheme="majorBidi"/>
          <w:sz w:val="24"/>
          <w:szCs w:val="24"/>
        </w:rPr>
        <w:t>akan</w:t>
      </w:r>
      <w:proofErr w:type="gramEnd"/>
      <w:r w:rsidR="00C741EE" w:rsidRPr="00112E58">
        <w:rPr>
          <w:rFonts w:asciiTheme="majorBidi" w:hAnsiTheme="majorBidi" w:cstheme="majorBidi"/>
          <w:sz w:val="24"/>
          <w:szCs w:val="24"/>
        </w:rPr>
        <w:t xml:space="preserve"> </w:t>
      </w:r>
      <w:r w:rsidR="00543903" w:rsidRPr="00112E58">
        <w:rPr>
          <w:rFonts w:asciiTheme="majorBidi" w:hAnsiTheme="majorBidi" w:cstheme="majorBidi"/>
          <w:sz w:val="24"/>
          <w:szCs w:val="24"/>
        </w:rPr>
        <w:t>berimbas pada lemahnya k</w:t>
      </w:r>
      <w:r w:rsidR="00B60DFC" w:rsidRPr="00112E58">
        <w:rPr>
          <w:rFonts w:asciiTheme="majorBidi" w:hAnsiTheme="majorBidi" w:cstheme="majorBidi"/>
          <w:sz w:val="24"/>
          <w:szCs w:val="24"/>
        </w:rPr>
        <w:t>ompetensi Guru terutama dalam memberikan pembelajaran mata pelajaran al-qur’an dan Hadits</w:t>
      </w:r>
      <w:r w:rsidR="00543903" w:rsidRPr="00112E58">
        <w:rPr>
          <w:rFonts w:asciiTheme="majorBidi" w:hAnsiTheme="majorBidi" w:cstheme="majorBidi"/>
          <w:sz w:val="24"/>
          <w:szCs w:val="24"/>
        </w:rPr>
        <w:t>.</w:t>
      </w:r>
      <w:r w:rsidR="00B60DFC" w:rsidRPr="00112E58">
        <w:rPr>
          <w:rFonts w:asciiTheme="majorBidi" w:hAnsiTheme="majorBidi" w:cstheme="majorBidi"/>
          <w:sz w:val="24"/>
          <w:szCs w:val="24"/>
        </w:rPr>
        <w:t xml:space="preserve"> Kom</w:t>
      </w:r>
      <w:r w:rsidR="00136F31" w:rsidRPr="00112E58">
        <w:rPr>
          <w:rFonts w:asciiTheme="majorBidi" w:hAnsiTheme="majorBidi" w:cstheme="majorBidi"/>
          <w:sz w:val="24"/>
          <w:szCs w:val="24"/>
        </w:rPr>
        <w:t>petensi pedagogik harus dimiliki</w:t>
      </w:r>
      <w:r w:rsidR="00B60DFC" w:rsidRPr="00112E58">
        <w:rPr>
          <w:rFonts w:asciiTheme="majorBidi" w:hAnsiTheme="majorBidi" w:cstheme="majorBidi"/>
          <w:sz w:val="24"/>
          <w:szCs w:val="24"/>
        </w:rPr>
        <w:t xml:space="preserve"> yakni</w:t>
      </w:r>
      <w:r w:rsidR="00136F31" w:rsidRPr="00112E58">
        <w:rPr>
          <w:rFonts w:asciiTheme="majorBidi" w:hAnsiTheme="majorBidi" w:cstheme="majorBidi"/>
          <w:sz w:val="24"/>
          <w:szCs w:val="24"/>
        </w:rPr>
        <w:t xml:space="preserve"> </w:t>
      </w:r>
      <w:proofErr w:type="gramStart"/>
      <w:r w:rsidR="00136F31" w:rsidRPr="00112E58">
        <w:rPr>
          <w:rFonts w:asciiTheme="majorBidi" w:hAnsiTheme="majorBidi" w:cstheme="majorBidi"/>
          <w:sz w:val="24"/>
          <w:szCs w:val="24"/>
        </w:rPr>
        <w:t xml:space="preserve">berupa </w:t>
      </w:r>
      <w:r w:rsidR="00B60DFC" w:rsidRPr="00112E58">
        <w:rPr>
          <w:rFonts w:asciiTheme="majorBidi" w:hAnsiTheme="majorBidi" w:cstheme="majorBidi"/>
          <w:sz w:val="24"/>
          <w:szCs w:val="24"/>
        </w:rPr>
        <w:t xml:space="preserve"> penguasaan</w:t>
      </w:r>
      <w:proofErr w:type="gramEnd"/>
      <w:r w:rsidR="00B60DFC" w:rsidRPr="00112E58">
        <w:rPr>
          <w:rFonts w:asciiTheme="majorBidi" w:hAnsiTheme="majorBidi" w:cstheme="majorBidi"/>
          <w:sz w:val="24"/>
          <w:szCs w:val="24"/>
        </w:rPr>
        <w:t xml:space="preserve"> terhadap metode dan materi yang hendak diajarkan, disamping itu guru senantiasa mengamalkan materi yang diajarkan (Ramayulis, 2005:51).</w:t>
      </w:r>
      <w:r w:rsidR="00D71B7C" w:rsidRPr="00112E58">
        <w:rPr>
          <w:rFonts w:asciiTheme="majorBidi" w:hAnsiTheme="majorBidi" w:cstheme="majorBidi"/>
          <w:sz w:val="24"/>
          <w:szCs w:val="24"/>
        </w:rPr>
        <w:t xml:space="preserve"> B</w:t>
      </w:r>
      <w:r w:rsidR="00543903" w:rsidRPr="00112E58">
        <w:rPr>
          <w:rFonts w:asciiTheme="majorBidi" w:hAnsiTheme="majorBidi" w:cstheme="majorBidi"/>
          <w:sz w:val="24"/>
          <w:szCs w:val="24"/>
        </w:rPr>
        <w:t xml:space="preserve">eberapa kebijakan </w:t>
      </w:r>
      <w:r w:rsidR="00D71B7C" w:rsidRPr="00112E58">
        <w:rPr>
          <w:rFonts w:asciiTheme="majorBidi" w:hAnsiTheme="majorBidi" w:cstheme="majorBidi"/>
          <w:sz w:val="24"/>
          <w:szCs w:val="24"/>
        </w:rPr>
        <w:t>ke</w:t>
      </w:r>
      <w:r w:rsidR="00543903" w:rsidRPr="00112E58">
        <w:rPr>
          <w:rFonts w:asciiTheme="majorBidi" w:hAnsiTheme="majorBidi" w:cstheme="majorBidi"/>
          <w:sz w:val="24"/>
          <w:szCs w:val="24"/>
        </w:rPr>
        <w:t>lembaga</w:t>
      </w:r>
      <w:r w:rsidR="00D71B7C" w:rsidRPr="00112E58">
        <w:rPr>
          <w:rFonts w:asciiTheme="majorBidi" w:hAnsiTheme="majorBidi" w:cstheme="majorBidi"/>
          <w:sz w:val="24"/>
          <w:szCs w:val="24"/>
        </w:rPr>
        <w:t>an telah dilakukan</w:t>
      </w:r>
      <w:r w:rsidR="00543903" w:rsidRPr="00112E58">
        <w:rPr>
          <w:rFonts w:asciiTheme="majorBidi" w:hAnsiTheme="majorBidi" w:cstheme="majorBidi"/>
          <w:sz w:val="24"/>
          <w:szCs w:val="24"/>
        </w:rPr>
        <w:t xml:space="preserve"> sebagai upaya untuk meningkatkan kemampuan mahasiswa dalam membaca al-qur’an. </w:t>
      </w:r>
    </w:p>
    <w:p w:rsidR="00112E58" w:rsidRDefault="00543903"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Mahasiswa semester 1 (</w:t>
      </w:r>
      <w:r w:rsidR="0031103B">
        <w:rPr>
          <w:rFonts w:asciiTheme="majorBidi" w:hAnsiTheme="majorBidi" w:cstheme="majorBidi"/>
          <w:sz w:val="24"/>
          <w:szCs w:val="24"/>
        </w:rPr>
        <w:t xml:space="preserve">satu) </w:t>
      </w:r>
      <w:r w:rsidRPr="00112E58">
        <w:rPr>
          <w:rFonts w:asciiTheme="majorBidi" w:hAnsiTheme="majorBidi" w:cstheme="majorBidi"/>
          <w:sz w:val="24"/>
          <w:szCs w:val="24"/>
        </w:rPr>
        <w:t xml:space="preserve">diwajibkan mengikuti praktikum Qira’ah dan ibadah (praktek membaca al-qur’an dan ibadah) selama 1 </w:t>
      </w:r>
      <w:r w:rsidR="00C741EE" w:rsidRPr="00112E58">
        <w:rPr>
          <w:rFonts w:asciiTheme="majorBidi" w:hAnsiTheme="majorBidi" w:cstheme="majorBidi"/>
          <w:sz w:val="24"/>
          <w:szCs w:val="24"/>
        </w:rPr>
        <w:t xml:space="preserve">(satu) </w:t>
      </w:r>
      <w:r w:rsidRPr="00112E58">
        <w:rPr>
          <w:rFonts w:asciiTheme="majorBidi" w:hAnsiTheme="majorBidi" w:cstheme="majorBidi"/>
          <w:sz w:val="24"/>
          <w:szCs w:val="24"/>
        </w:rPr>
        <w:t>semes</w:t>
      </w:r>
      <w:r w:rsidR="00C741EE" w:rsidRPr="00112E58">
        <w:rPr>
          <w:rFonts w:asciiTheme="majorBidi" w:hAnsiTheme="majorBidi" w:cstheme="majorBidi"/>
          <w:sz w:val="24"/>
          <w:szCs w:val="24"/>
        </w:rPr>
        <w:t>ter</w:t>
      </w:r>
      <w:r w:rsidR="00D71B7C" w:rsidRPr="00112E58">
        <w:rPr>
          <w:rFonts w:asciiTheme="majorBidi" w:hAnsiTheme="majorBidi" w:cstheme="majorBidi"/>
          <w:sz w:val="24"/>
          <w:szCs w:val="24"/>
        </w:rPr>
        <w:t>, ketuntasan mengikuti program</w:t>
      </w:r>
      <w:r w:rsidRPr="00112E58">
        <w:rPr>
          <w:rFonts w:asciiTheme="majorBidi" w:hAnsiTheme="majorBidi" w:cstheme="majorBidi"/>
          <w:sz w:val="24"/>
          <w:szCs w:val="24"/>
        </w:rPr>
        <w:t xml:space="preserve"> tersebut diganjar dengan sertifikat </w:t>
      </w:r>
      <w:r w:rsidR="00E87517" w:rsidRPr="00112E58">
        <w:rPr>
          <w:rFonts w:asciiTheme="majorBidi" w:hAnsiTheme="majorBidi" w:cstheme="majorBidi"/>
          <w:sz w:val="24"/>
          <w:szCs w:val="24"/>
        </w:rPr>
        <w:t xml:space="preserve">yang kemudian menjadi </w:t>
      </w:r>
      <w:r w:rsidR="002F4B18">
        <w:rPr>
          <w:rFonts w:asciiTheme="majorBidi" w:hAnsiTheme="majorBidi" w:cstheme="majorBidi"/>
          <w:sz w:val="24"/>
          <w:szCs w:val="24"/>
        </w:rPr>
        <w:t xml:space="preserve">salah satu </w:t>
      </w:r>
      <w:r w:rsidR="006A7420" w:rsidRPr="00112E58">
        <w:rPr>
          <w:rFonts w:asciiTheme="majorBidi" w:hAnsiTheme="majorBidi" w:cstheme="majorBidi"/>
          <w:sz w:val="24"/>
          <w:szCs w:val="24"/>
        </w:rPr>
        <w:t xml:space="preserve">syarat </w:t>
      </w:r>
      <w:r w:rsidR="00E87517" w:rsidRPr="00112E58">
        <w:rPr>
          <w:rFonts w:asciiTheme="majorBidi" w:hAnsiTheme="majorBidi" w:cstheme="majorBidi"/>
          <w:sz w:val="24"/>
          <w:szCs w:val="24"/>
        </w:rPr>
        <w:t>mengikuti ujian skripsi</w:t>
      </w:r>
      <w:r w:rsidR="006A7420" w:rsidRPr="00112E58">
        <w:rPr>
          <w:rFonts w:asciiTheme="majorBidi" w:hAnsiTheme="majorBidi" w:cstheme="majorBidi"/>
          <w:sz w:val="24"/>
          <w:szCs w:val="24"/>
        </w:rPr>
        <w:t xml:space="preserve"> d</w:t>
      </w:r>
      <w:r w:rsidR="00E87517" w:rsidRPr="00112E58">
        <w:rPr>
          <w:rFonts w:asciiTheme="majorBidi" w:hAnsiTheme="majorBidi" w:cstheme="majorBidi"/>
          <w:sz w:val="24"/>
          <w:szCs w:val="24"/>
        </w:rPr>
        <w:t xml:space="preserve">i IAIN Pontianak khususnya FTIK. </w:t>
      </w:r>
      <w:r w:rsidR="0086144D" w:rsidRPr="00112E58">
        <w:rPr>
          <w:rFonts w:asciiTheme="majorBidi" w:hAnsiTheme="majorBidi" w:cstheme="majorBidi"/>
          <w:sz w:val="24"/>
          <w:szCs w:val="24"/>
        </w:rPr>
        <w:t xml:space="preserve">Pembelajaran tambahan berupa praktikum qiraah dan ibadah dilaksanakan sekali dalam sepekan </w:t>
      </w:r>
      <w:r w:rsidR="00136F31" w:rsidRPr="00112E58">
        <w:rPr>
          <w:rFonts w:asciiTheme="majorBidi" w:hAnsiTheme="majorBidi" w:cstheme="majorBidi"/>
          <w:sz w:val="24"/>
          <w:szCs w:val="24"/>
        </w:rPr>
        <w:t xml:space="preserve">dan </w:t>
      </w:r>
      <w:r w:rsidR="0086144D" w:rsidRPr="00112E58">
        <w:rPr>
          <w:rFonts w:asciiTheme="majorBidi" w:hAnsiTheme="majorBidi" w:cstheme="majorBidi"/>
          <w:sz w:val="24"/>
          <w:szCs w:val="24"/>
        </w:rPr>
        <w:t xml:space="preserve">diatur Dosen pembimbing pada masing-masing kelas. Program tersebut dirasa belum memberikan dampak sebagaimana diharapkan, nyatanya tidak sedikit mahasiswa yang </w:t>
      </w:r>
      <w:proofErr w:type="gramStart"/>
      <w:r w:rsidR="0086144D" w:rsidRPr="00112E58">
        <w:rPr>
          <w:rFonts w:asciiTheme="majorBidi" w:hAnsiTheme="majorBidi" w:cstheme="majorBidi"/>
          <w:sz w:val="24"/>
          <w:szCs w:val="24"/>
        </w:rPr>
        <w:t>akan</w:t>
      </w:r>
      <w:proofErr w:type="gramEnd"/>
      <w:r w:rsidR="0086144D" w:rsidRPr="00112E58">
        <w:rPr>
          <w:rFonts w:asciiTheme="majorBidi" w:hAnsiTheme="majorBidi" w:cstheme="majorBidi"/>
          <w:sz w:val="24"/>
          <w:szCs w:val="24"/>
        </w:rPr>
        <w:t xml:space="preserve"> melaksanakan ujian skripsi </w:t>
      </w:r>
      <w:r w:rsidR="006D5888" w:rsidRPr="00112E58">
        <w:rPr>
          <w:rFonts w:asciiTheme="majorBidi" w:hAnsiTheme="majorBidi" w:cstheme="majorBidi"/>
          <w:sz w:val="24"/>
          <w:szCs w:val="24"/>
        </w:rPr>
        <w:t xml:space="preserve">masih </w:t>
      </w:r>
      <w:r w:rsidR="0086144D" w:rsidRPr="00112E58">
        <w:rPr>
          <w:rFonts w:asciiTheme="majorBidi" w:hAnsiTheme="majorBidi" w:cstheme="majorBidi"/>
          <w:sz w:val="24"/>
          <w:szCs w:val="24"/>
        </w:rPr>
        <w:t>terbata-bata saat diminta membaca al-qur’an meskipun telah mengantongi sertifikat kelulusan program praktikum qira</w:t>
      </w:r>
      <w:r w:rsidR="006D5888" w:rsidRPr="00112E58">
        <w:rPr>
          <w:rFonts w:asciiTheme="majorBidi" w:hAnsiTheme="majorBidi" w:cstheme="majorBidi"/>
          <w:sz w:val="24"/>
          <w:szCs w:val="24"/>
        </w:rPr>
        <w:t>’</w:t>
      </w:r>
      <w:r w:rsidR="0086144D" w:rsidRPr="00112E58">
        <w:rPr>
          <w:rFonts w:asciiTheme="majorBidi" w:hAnsiTheme="majorBidi" w:cstheme="majorBidi"/>
          <w:sz w:val="24"/>
          <w:szCs w:val="24"/>
        </w:rPr>
        <w:t xml:space="preserve">ah dan ibadah. </w:t>
      </w:r>
    </w:p>
    <w:p w:rsidR="00112E58" w:rsidRDefault="00560083"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Menyikapi problematika dimaksud kemudian I</w:t>
      </w:r>
      <w:r w:rsidR="00136F31" w:rsidRPr="00112E58">
        <w:rPr>
          <w:rFonts w:asciiTheme="majorBidi" w:hAnsiTheme="majorBidi" w:cstheme="majorBidi"/>
          <w:sz w:val="24"/>
          <w:szCs w:val="24"/>
        </w:rPr>
        <w:t>AIN Pontianak</w:t>
      </w:r>
      <w:r w:rsidRPr="00112E58">
        <w:rPr>
          <w:rFonts w:asciiTheme="majorBidi" w:hAnsiTheme="majorBidi" w:cstheme="majorBidi"/>
          <w:sz w:val="24"/>
          <w:szCs w:val="24"/>
        </w:rPr>
        <w:t xml:space="preserve"> menetapkan</w:t>
      </w:r>
      <w:r w:rsidR="00136F31" w:rsidRPr="00112E58">
        <w:rPr>
          <w:rFonts w:asciiTheme="majorBidi" w:hAnsiTheme="majorBidi" w:cstheme="majorBidi"/>
          <w:sz w:val="24"/>
          <w:szCs w:val="24"/>
        </w:rPr>
        <w:t xml:space="preserve"> dan melaksanakan program IAIN M</w:t>
      </w:r>
      <w:r w:rsidRPr="00112E58">
        <w:rPr>
          <w:rFonts w:asciiTheme="majorBidi" w:hAnsiTheme="majorBidi" w:cstheme="majorBidi"/>
          <w:sz w:val="24"/>
          <w:szCs w:val="24"/>
        </w:rPr>
        <w:t>engaji bagi mahasis</w:t>
      </w:r>
      <w:r w:rsidR="009C2897" w:rsidRPr="00112E58">
        <w:rPr>
          <w:rFonts w:asciiTheme="majorBidi" w:hAnsiTheme="majorBidi" w:cstheme="majorBidi"/>
          <w:sz w:val="24"/>
          <w:szCs w:val="24"/>
        </w:rPr>
        <w:t>wa semester 1 (satu)</w:t>
      </w:r>
      <w:r w:rsidR="002F4B18">
        <w:rPr>
          <w:rFonts w:asciiTheme="majorBidi" w:hAnsiTheme="majorBidi" w:cstheme="majorBidi"/>
          <w:sz w:val="24"/>
          <w:szCs w:val="24"/>
        </w:rPr>
        <w:t xml:space="preserve"> sampai </w:t>
      </w:r>
      <w:r w:rsidR="002F4B18">
        <w:rPr>
          <w:rFonts w:asciiTheme="majorBidi" w:hAnsiTheme="majorBidi" w:cstheme="majorBidi"/>
          <w:sz w:val="24"/>
          <w:szCs w:val="24"/>
        </w:rPr>
        <w:lastRenderedPageBreak/>
        <w:t>semester 2 (dua)</w:t>
      </w:r>
      <w:r w:rsidR="009C2897" w:rsidRPr="00112E58">
        <w:rPr>
          <w:rFonts w:asciiTheme="majorBidi" w:hAnsiTheme="majorBidi" w:cstheme="majorBidi"/>
          <w:sz w:val="24"/>
          <w:szCs w:val="24"/>
        </w:rPr>
        <w:t xml:space="preserve">, tujuan utamanya untuk </w:t>
      </w:r>
      <w:r w:rsidRPr="00112E58">
        <w:rPr>
          <w:rFonts w:asciiTheme="majorBidi" w:hAnsiTheme="majorBidi" w:cstheme="majorBidi"/>
          <w:sz w:val="24"/>
          <w:szCs w:val="24"/>
        </w:rPr>
        <w:t>meningkatan kemampuan mahasiswa dalam membaca al-qur’an. Program IAIN Mengaji dimulai pada semester genap tahun akademik 2019-2020 d</w:t>
      </w:r>
      <w:r w:rsidR="002F4B18">
        <w:rPr>
          <w:rFonts w:asciiTheme="majorBidi" w:hAnsiTheme="majorBidi" w:cstheme="majorBidi"/>
          <w:sz w:val="24"/>
          <w:szCs w:val="24"/>
        </w:rPr>
        <w:t xml:space="preserve">an </w:t>
      </w:r>
      <w:proofErr w:type="gramStart"/>
      <w:r w:rsidR="002F4B18">
        <w:rPr>
          <w:rFonts w:asciiTheme="majorBidi" w:hAnsiTheme="majorBidi" w:cstheme="majorBidi"/>
          <w:sz w:val="24"/>
          <w:szCs w:val="24"/>
        </w:rPr>
        <w:t>akan</w:t>
      </w:r>
      <w:proofErr w:type="gramEnd"/>
      <w:r w:rsidR="002F4B18">
        <w:rPr>
          <w:rFonts w:asciiTheme="majorBidi" w:hAnsiTheme="majorBidi" w:cstheme="majorBidi"/>
          <w:sz w:val="24"/>
          <w:szCs w:val="24"/>
        </w:rPr>
        <w:t xml:space="preserve"> terus berjalan dibawah p</w:t>
      </w:r>
      <w:r w:rsidRPr="00112E58">
        <w:rPr>
          <w:rFonts w:asciiTheme="majorBidi" w:hAnsiTheme="majorBidi" w:cstheme="majorBidi"/>
          <w:sz w:val="24"/>
          <w:szCs w:val="24"/>
        </w:rPr>
        <w:t xml:space="preserve">engawasan masing-masing Fakultas di IAIN Pontianak. </w:t>
      </w:r>
      <w:r w:rsidR="00C3610E" w:rsidRPr="00112E58">
        <w:rPr>
          <w:rFonts w:asciiTheme="majorBidi" w:hAnsiTheme="majorBidi" w:cstheme="majorBidi"/>
          <w:sz w:val="24"/>
          <w:szCs w:val="24"/>
        </w:rPr>
        <w:t>Program IAIN Pontianak berisi 3 (tiga) program priorit</w:t>
      </w:r>
      <w:r w:rsidR="002F4B18">
        <w:rPr>
          <w:rFonts w:asciiTheme="majorBidi" w:hAnsiTheme="majorBidi" w:cstheme="majorBidi"/>
          <w:sz w:val="24"/>
          <w:szCs w:val="24"/>
        </w:rPr>
        <w:t>as, yang pertama tahsin</w:t>
      </w:r>
      <w:r w:rsidR="00C3610E" w:rsidRPr="00112E58">
        <w:rPr>
          <w:rFonts w:asciiTheme="majorBidi" w:hAnsiTheme="majorBidi" w:cstheme="majorBidi"/>
          <w:sz w:val="24"/>
          <w:szCs w:val="24"/>
        </w:rPr>
        <w:t xml:space="preserve"> alqur’an sebagai program utama, selanj</w:t>
      </w:r>
      <w:r w:rsidR="002F4B18">
        <w:rPr>
          <w:rFonts w:asciiTheme="majorBidi" w:hAnsiTheme="majorBidi" w:cstheme="majorBidi"/>
          <w:sz w:val="24"/>
          <w:szCs w:val="24"/>
        </w:rPr>
        <w:t>utnya pembinaan akhlak</w:t>
      </w:r>
      <w:r w:rsidR="00C3610E" w:rsidRPr="00112E58">
        <w:rPr>
          <w:rFonts w:asciiTheme="majorBidi" w:hAnsiTheme="majorBidi" w:cstheme="majorBidi"/>
          <w:sz w:val="24"/>
          <w:szCs w:val="24"/>
        </w:rPr>
        <w:t xml:space="preserve"> dan pembinaan p</w:t>
      </w:r>
      <w:r w:rsidR="009C2897" w:rsidRPr="00112E58">
        <w:rPr>
          <w:rFonts w:asciiTheme="majorBidi" w:hAnsiTheme="majorBidi" w:cstheme="majorBidi"/>
          <w:sz w:val="24"/>
          <w:szCs w:val="24"/>
        </w:rPr>
        <w:t>raktek ibadah. Ketiga program tersebut harus diikuti</w:t>
      </w:r>
      <w:r w:rsidR="00C3610E" w:rsidRPr="00112E58">
        <w:rPr>
          <w:rFonts w:asciiTheme="majorBidi" w:hAnsiTheme="majorBidi" w:cstheme="majorBidi"/>
          <w:sz w:val="24"/>
          <w:szCs w:val="24"/>
        </w:rPr>
        <w:t xml:space="preserve"> oleh mahasiswa lulusan IAIN Pontianak, khususnya mahasiswa FTIK sebagai calon Guru. </w:t>
      </w:r>
    </w:p>
    <w:p w:rsidR="00112E58" w:rsidRDefault="00617D3B"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Khusus program peningkatan kemampuan membaca</w:t>
      </w:r>
      <w:r w:rsidR="002F4B18">
        <w:rPr>
          <w:rFonts w:asciiTheme="majorBidi" w:hAnsiTheme="majorBidi" w:cstheme="majorBidi"/>
          <w:sz w:val="24"/>
          <w:szCs w:val="24"/>
        </w:rPr>
        <w:t xml:space="preserve"> atau tahsin</w:t>
      </w:r>
      <w:r w:rsidR="0017433E">
        <w:rPr>
          <w:rFonts w:asciiTheme="majorBidi" w:hAnsiTheme="majorBidi" w:cstheme="majorBidi"/>
          <w:sz w:val="24"/>
          <w:szCs w:val="24"/>
        </w:rPr>
        <w:t xml:space="preserve"> al-qur’an dite</w:t>
      </w:r>
      <w:r w:rsidRPr="00112E58">
        <w:rPr>
          <w:rFonts w:asciiTheme="majorBidi" w:hAnsiTheme="majorBidi" w:cstheme="majorBidi"/>
          <w:sz w:val="24"/>
          <w:szCs w:val="24"/>
        </w:rPr>
        <w:t xml:space="preserve">rapkan metode pembelajaran tutor sebaya. Metode ini memanfaatkan teman sebaya yang </w:t>
      </w:r>
      <w:r w:rsidR="00D76DC0" w:rsidRPr="00112E58">
        <w:rPr>
          <w:rFonts w:asciiTheme="majorBidi" w:hAnsiTheme="majorBidi" w:cstheme="majorBidi"/>
          <w:sz w:val="24"/>
          <w:szCs w:val="24"/>
        </w:rPr>
        <w:t xml:space="preserve">memiliki kemampuan menyerap pembelajaran lebih baik atau </w:t>
      </w:r>
      <w:r w:rsidRPr="00112E58">
        <w:rPr>
          <w:rFonts w:asciiTheme="majorBidi" w:hAnsiTheme="majorBidi" w:cstheme="majorBidi"/>
          <w:sz w:val="24"/>
          <w:szCs w:val="24"/>
        </w:rPr>
        <w:t>telah tuntas m</w:t>
      </w:r>
      <w:r w:rsidR="00D76DC0" w:rsidRPr="00112E58">
        <w:rPr>
          <w:rFonts w:asciiTheme="majorBidi" w:hAnsiTheme="majorBidi" w:cstheme="majorBidi"/>
          <w:sz w:val="24"/>
          <w:szCs w:val="24"/>
        </w:rPr>
        <w:t>empelajari suatu materi pembelaj</w:t>
      </w:r>
      <w:r w:rsidRPr="00112E58">
        <w:rPr>
          <w:rFonts w:asciiTheme="majorBidi" w:hAnsiTheme="majorBidi" w:cstheme="majorBidi"/>
          <w:sz w:val="24"/>
          <w:szCs w:val="24"/>
        </w:rPr>
        <w:t>aran maupun disiplin keilmuan tertentu untuk memberikan bantuan terhadap rekannya yang masih mengalami kesulitan menguasai bahan pembelajaran yang sedang dipelajari (</w:t>
      </w:r>
      <w:r w:rsidR="00D76DC0" w:rsidRPr="00112E58">
        <w:rPr>
          <w:rFonts w:asciiTheme="majorBidi" w:hAnsiTheme="majorBidi" w:cstheme="majorBidi"/>
          <w:sz w:val="24"/>
          <w:szCs w:val="24"/>
        </w:rPr>
        <w:t>Arjanggi</w:t>
      </w:r>
      <w:r w:rsidR="00CA3332" w:rsidRPr="00112E58">
        <w:rPr>
          <w:rFonts w:asciiTheme="majorBidi" w:hAnsiTheme="majorBidi" w:cstheme="majorBidi"/>
          <w:sz w:val="24"/>
          <w:szCs w:val="24"/>
        </w:rPr>
        <w:t xml:space="preserve"> dan Suprihatin</w:t>
      </w:r>
      <w:r w:rsidR="00D76DC0" w:rsidRPr="00112E58">
        <w:rPr>
          <w:rFonts w:asciiTheme="majorBidi" w:hAnsiTheme="majorBidi" w:cstheme="majorBidi"/>
          <w:sz w:val="24"/>
          <w:szCs w:val="24"/>
        </w:rPr>
        <w:t>, 2010:91</w:t>
      </w:r>
      <w:r w:rsidR="00CA3332" w:rsidRPr="00112E58">
        <w:rPr>
          <w:rFonts w:asciiTheme="majorBidi" w:hAnsiTheme="majorBidi" w:cstheme="majorBidi"/>
          <w:sz w:val="24"/>
          <w:szCs w:val="24"/>
        </w:rPr>
        <w:t>-97</w:t>
      </w:r>
      <w:r w:rsidR="00D76DC0" w:rsidRPr="00112E58">
        <w:rPr>
          <w:rFonts w:asciiTheme="majorBidi" w:hAnsiTheme="majorBidi" w:cstheme="majorBidi"/>
          <w:sz w:val="24"/>
          <w:szCs w:val="24"/>
        </w:rPr>
        <w:t>)</w:t>
      </w:r>
      <w:r w:rsidR="00CA3332" w:rsidRPr="00112E58">
        <w:rPr>
          <w:rFonts w:asciiTheme="majorBidi" w:hAnsiTheme="majorBidi" w:cstheme="majorBidi"/>
          <w:sz w:val="24"/>
          <w:szCs w:val="24"/>
        </w:rPr>
        <w:t xml:space="preserve">. Pembelajaran model tutor sebaya dapat membangun suasana belajar kelompok yang kooperatif sehingga pembelajaran berlangsung menyenangkan bagi peserta didik. </w:t>
      </w:r>
      <w:r w:rsidR="007A043B" w:rsidRPr="00112E58">
        <w:rPr>
          <w:rFonts w:asciiTheme="majorBidi" w:hAnsiTheme="majorBidi" w:cstheme="majorBidi"/>
          <w:sz w:val="24"/>
          <w:szCs w:val="24"/>
        </w:rPr>
        <w:t>Menurut Djamarah dan Zain (2015 : 26) m</w:t>
      </w:r>
      <w:r w:rsidR="00CA3332" w:rsidRPr="00112E58">
        <w:rPr>
          <w:rFonts w:asciiTheme="majorBidi" w:hAnsiTheme="majorBidi" w:cstheme="majorBidi"/>
          <w:sz w:val="24"/>
          <w:szCs w:val="24"/>
        </w:rPr>
        <w:t xml:space="preserve">anfaat menggunakan </w:t>
      </w:r>
      <w:r w:rsidR="007A043B" w:rsidRPr="00112E58">
        <w:rPr>
          <w:rFonts w:asciiTheme="majorBidi" w:hAnsiTheme="majorBidi" w:cstheme="majorBidi"/>
          <w:sz w:val="24"/>
          <w:szCs w:val="24"/>
        </w:rPr>
        <w:t xml:space="preserve">metode </w:t>
      </w:r>
      <w:r w:rsidR="00CA3332" w:rsidRPr="00112E58">
        <w:rPr>
          <w:rFonts w:asciiTheme="majorBidi" w:hAnsiTheme="majorBidi" w:cstheme="majorBidi"/>
          <w:sz w:val="24"/>
          <w:szCs w:val="24"/>
        </w:rPr>
        <w:t xml:space="preserve">tutor sebaya yakni (1) mampu mengikis perasaan canggung dan segan terhadap guru saat akan mengungkapkan pendapat dan mengajukan pertayaan; (2) </w:t>
      </w:r>
      <w:r w:rsidR="007A043B" w:rsidRPr="00112E58">
        <w:rPr>
          <w:rFonts w:asciiTheme="majorBidi" w:hAnsiTheme="majorBidi" w:cstheme="majorBidi"/>
          <w:sz w:val="24"/>
          <w:szCs w:val="24"/>
        </w:rPr>
        <w:t>Momentum bagi siswa yang bertindak sebagai tutor</w:t>
      </w:r>
      <w:r w:rsidR="009C2897" w:rsidRPr="00112E58">
        <w:rPr>
          <w:rFonts w:asciiTheme="majorBidi" w:hAnsiTheme="majorBidi" w:cstheme="majorBidi"/>
          <w:sz w:val="24"/>
          <w:szCs w:val="24"/>
        </w:rPr>
        <w:t xml:space="preserve"> untuk</w:t>
      </w:r>
      <w:r w:rsidR="007A043B" w:rsidRPr="00112E58">
        <w:rPr>
          <w:rFonts w:asciiTheme="majorBidi" w:hAnsiTheme="majorBidi" w:cstheme="majorBidi"/>
          <w:sz w:val="24"/>
          <w:szCs w:val="24"/>
        </w:rPr>
        <w:t xml:space="preserve"> melakukan telaah kembali materi dan melatih diri mengemban tanggung jawab serta kesabaran; (3) media mempererat hubungan sosial antar siswa. </w:t>
      </w:r>
    </w:p>
    <w:p w:rsidR="00112E58" w:rsidRDefault="00670B69"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 xml:space="preserve">Berdasarkan pendapat di atas, pemilihan metode Tutor Sebaya diharapkan </w:t>
      </w:r>
      <w:r w:rsidR="00050BEE">
        <w:rPr>
          <w:rFonts w:asciiTheme="majorBidi" w:hAnsiTheme="majorBidi" w:cstheme="majorBidi"/>
          <w:sz w:val="24"/>
          <w:szCs w:val="24"/>
        </w:rPr>
        <w:t xml:space="preserve">dapat </w:t>
      </w:r>
      <w:r w:rsidR="00F92FB5" w:rsidRPr="00112E58">
        <w:rPr>
          <w:rFonts w:asciiTheme="majorBidi" w:hAnsiTheme="majorBidi" w:cstheme="majorBidi"/>
          <w:sz w:val="24"/>
          <w:szCs w:val="24"/>
        </w:rPr>
        <w:t>memudahkan mahasiswa</w:t>
      </w:r>
      <w:r w:rsidRPr="00112E58">
        <w:rPr>
          <w:rFonts w:asciiTheme="majorBidi" w:hAnsiTheme="majorBidi" w:cstheme="majorBidi"/>
          <w:sz w:val="24"/>
          <w:szCs w:val="24"/>
        </w:rPr>
        <w:t xml:space="preserve"> dalam melakukan</w:t>
      </w:r>
      <w:r w:rsidR="00F92FB5" w:rsidRPr="00112E58">
        <w:rPr>
          <w:rFonts w:asciiTheme="majorBidi" w:hAnsiTheme="majorBidi" w:cstheme="majorBidi"/>
          <w:sz w:val="24"/>
          <w:szCs w:val="24"/>
        </w:rPr>
        <w:t xml:space="preserve"> interaksi selama pembelajaran berlangsung, kemudahan tersebut diharapkan mampu memberikan pengaruh positif terhadap pemahaman siswa dalam menyerap materi pembelajaran. Menurut Djamarah dan Zain (2015:25) mahasiswa yang ditunjuk sebagai tutor tidak hanya memiliki pengetahuan lebih baik dibanding temannya yang lain, diperlukan beberapa kriteria sebagai syarat menjadi tutor antara lain : (1) tidak memiliki resistensi, artinya harus dapat diterima oleh mahasiswa lainnya di suatu kelompok; (2) mampu memberikan penjelasan secara mendalam; (3) dapat mengayomi temannya, tidak sombong tetapi tegas; (4) me</w:t>
      </w:r>
      <w:r w:rsidR="00C86BBB" w:rsidRPr="00112E58">
        <w:rPr>
          <w:rFonts w:asciiTheme="majorBidi" w:hAnsiTheme="majorBidi" w:cstheme="majorBidi"/>
          <w:sz w:val="24"/>
          <w:szCs w:val="24"/>
        </w:rPr>
        <w:t>miliki kreatifitas yang cukup untuk memberikan bimbingan kepada t</w:t>
      </w:r>
      <w:r w:rsidR="009C2897" w:rsidRPr="00112E58">
        <w:rPr>
          <w:rFonts w:asciiTheme="majorBidi" w:hAnsiTheme="majorBidi" w:cstheme="majorBidi"/>
          <w:sz w:val="24"/>
          <w:szCs w:val="24"/>
        </w:rPr>
        <w:t>emannya. P</w:t>
      </w:r>
      <w:r w:rsidR="00C86BBB" w:rsidRPr="00112E58">
        <w:rPr>
          <w:rFonts w:asciiTheme="majorBidi" w:hAnsiTheme="majorBidi" w:cstheme="majorBidi"/>
          <w:sz w:val="24"/>
          <w:szCs w:val="24"/>
        </w:rPr>
        <w:t>rogram belajar membaca al-Qur’an</w:t>
      </w:r>
      <w:r w:rsidR="009C2897" w:rsidRPr="00112E58">
        <w:rPr>
          <w:rFonts w:asciiTheme="majorBidi" w:hAnsiTheme="majorBidi" w:cstheme="majorBidi"/>
          <w:sz w:val="24"/>
          <w:szCs w:val="24"/>
        </w:rPr>
        <w:t xml:space="preserve"> diampu oleh Dosen yang ditugaskan sebagai fasilitator, kemudian menunjuk tutor </w:t>
      </w:r>
      <w:r w:rsidR="00C86BBB" w:rsidRPr="00112E58">
        <w:rPr>
          <w:rFonts w:asciiTheme="majorBidi" w:hAnsiTheme="majorBidi" w:cstheme="majorBidi"/>
          <w:sz w:val="24"/>
          <w:szCs w:val="24"/>
        </w:rPr>
        <w:t xml:space="preserve">berdasarkan uji coba secara demonstratif dihadapan seluruh mahasiswa di suatu kelas, </w:t>
      </w:r>
      <w:proofErr w:type="gramStart"/>
      <w:r w:rsidR="00C86BBB" w:rsidRPr="00112E58">
        <w:rPr>
          <w:rFonts w:asciiTheme="majorBidi" w:hAnsiTheme="majorBidi" w:cstheme="majorBidi"/>
          <w:sz w:val="24"/>
          <w:szCs w:val="24"/>
        </w:rPr>
        <w:t>cara</w:t>
      </w:r>
      <w:proofErr w:type="gramEnd"/>
      <w:r w:rsidR="00C86BBB" w:rsidRPr="00112E58">
        <w:rPr>
          <w:rFonts w:asciiTheme="majorBidi" w:hAnsiTheme="majorBidi" w:cstheme="majorBidi"/>
          <w:sz w:val="24"/>
          <w:szCs w:val="24"/>
        </w:rPr>
        <w:t xml:space="preserve"> tersebut sekaligus upaya untuk meyakinkan mahasiswa lainnya bahwa calon tutor memen</w:t>
      </w:r>
      <w:r w:rsidR="0016050E" w:rsidRPr="00112E58">
        <w:rPr>
          <w:rFonts w:asciiTheme="majorBidi" w:hAnsiTheme="majorBidi" w:cstheme="majorBidi"/>
          <w:sz w:val="24"/>
          <w:szCs w:val="24"/>
        </w:rPr>
        <w:t>uhi kualifikasi yang dibutuhkan.</w:t>
      </w:r>
    </w:p>
    <w:p w:rsidR="00112E58" w:rsidRDefault="00C86BBB" w:rsidP="00DB6302">
      <w:pPr>
        <w:spacing w:after="0"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 xml:space="preserve">Uraian di atas kemudian mendasari penelitian ini untuk mempelajari </w:t>
      </w:r>
      <w:r w:rsidR="00C3610E" w:rsidRPr="00112E58">
        <w:rPr>
          <w:rFonts w:asciiTheme="majorBidi" w:hAnsiTheme="majorBidi" w:cstheme="majorBidi"/>
          <w:sz w:val="24"/>
          <w:szCs w:val="24"/>
        </w:rPr>
        <w:t xml:space="preserve">pelaksanaan program </w:t>
      </w:r>
      <w:r w:rsidR="0007435D" w:rsidRPr="00112E58">
        <w:rPr>
          <w:rFonts w:asciiTheme="majorBidi" w:hAnsiTheme="majorBidi" w:cstheme="majorBidi"/>
          <w:sz w:val="24"/>
          <w:szCs w:val="24"/>
        </w:rPr>
        <w:t>FTIK</w:t>
      </w:r>
      <w:r w:rsidRPr="00112E58">
        <w:rPr>
          <w:rFonts w:asciiTheme="majorBidi" w:hAnsiTheme="majorBidi" w:cstheme="majorBidi"/>
          <w:sz w:val="24"/>
          <w:szCs w:val="24"/>
        </w:rPr>
        <w:t xml:space="preserve"> M</w:t>
      </w:r>
      <w:r w:rsidR="00C3610E" w:rsidRPr="00112E58">
        <w:rPr>
          <w:rFonts w:asciiTheme="majorBidi" w:hAnsiTheme="majorBidi" w:cstheme="majorBidi"/>
          <w:sz w:val="24"/>
          <w:szCs w:val="24"/>
        </w:rPr>
        <w:t>engaji yang merupakan a</w:t>
      </w:r>
      <w:r w:rsidRPr="00112E58">
        <w:rPr>
          <w:rFonts w:asciiTheme="majorBidi" w:hAnsiTheme="majorBidi" w:cstheme="majorBidi"/>
          <w:sz w:val="24"/>
          <w:szCs w:val="24"/>
        </w:rPr>
        <w:t>genda akademik bagi peningkatan kompetensi mahasiswa khususnya kemampuan membaca al-qur’an menggunakan metode Tutor Sebaya</w:t>
      </w:r>
      <w:r w:rsidR="00C3610E" w:rsidRPr="00112E58">
        <w:rPr>
          <w:rFonts w:asciiTheme="majorBidi" w:hAnsiTheme="majorBidi" w:cstheme="majorBidi"/>
          <w:sz w:val="24"/>
          <w:szCs w:val="24"/>
        </w:rPr>
        <w:t xml:space="preserve">. Sebagai sebuah program pembelajaran yang baru dilaksanakan </w:t>
      </w:r>
      <w:r w:rsidR="00420F83" w:rsidRPr="00112E58">
        <w:rPr>
          <w:rFonts w:asciiTheme="majorBidi" w:hAnsiTheme="majorBidi" w:cstheme="majorBidi"/>
          <w:sz w:val="24"/>
          <w:szCs w:val="24"/>
        </w:rPr>
        <w:t xml:space="preserve">dengan ekspektasi tinggi </w:t>
      </w:r>
      <w:proofErr w:type="gramStart"/>
      <w:r w:rsidR="00420F83" w:rsidRPr="00112E58">
        <w:rPr>
          <w:rFonts w:asciiTheme="majorBidi" w:hAnsiTheme="majorBidi" w:cstheme="majorBidi"/>
          <w:sz w:val="24"/>
          <w:szCs w:val="24"/>
        </w:rPr>
        <w:t>akan</w:t>
      </w:r>
      <w:proofErr w:type="gramEnd"/>
      <w:r w:rsidR="00420F83" w:rsidRPr="00112E58">
        <w:rPr>
          <w:rFonts w:asciiTheme="majorBidi" w:hAnsiTheme="majorBidi" w:cstheme="majorBidi"/>
          <w:sz w:val="24"/>
          <w:szCs w:val="24"/>
        </w:rPr>
        <w:t xml:space="preserve"> keberhasilan program ini, diperlukan sebuah pengamat</w:t>
      </w:r>
      <w:r w:rsidRPr="00112E58">
        <w:rPr>
          <w:rFonts w:asciiTheme="majorBidi" w:hAnsiTheme="majorBidi" w:cstheme="majorBidi"/>
          <w:sz w:val="24"/>
          <w:szCs w:val="24"/>
        </w:rPr>
        <w:t xml:space="preserve">an secara objektif dan terukur. Maka, penelitian ini </w:t>
      </w:r>
      <w:r w:rsidR="0016050E" w:rsidRPr="00112E58">
        <w:rPr>
          <w:rFonts w:asciiTheme="majorBidi" w:hAnsiTheme="majorBidi" w:cstheme="majorBidi"/>
          <w:sz w:val="24"/>
          <w:szCs w:val="24"/>
        </w:rPr>
        <w:t>akan menjawab beberapa hal yang menjadi fokus ma</w:t>
      </w:r>
      <w:r w:rsidR="00EA5DBC" w:rsidRPr="00112E58">
        <w:rPr>
          <w:rFonts w:asciiTheme="majorBidi" w:hAnsiTheme="majorBidi" w:cstheme="majorBidi"/>
          <w:sz w:val="24"/>
          <w:szCs w:val="24"/>
        </w:rPr>
        <w:t>salah yakni, 1) Bagaimana jenis</w:t>
      </w:r>
      <w:r w:rsidR="0016050E" w:rsidRPr="00112E58">
        <w:rPr>
          <w:rFonts w:asciiTheme="majorBidi" w:hAnsiTheme="majorBidi" w:cstheme="majorBidi"/>
          <w:sz w:val="24"/>
          <w:szCs w:val="24"/>
        </w:rPr>
        <w:t xml:space="preserve"> program FTIK Mengaji bagi mahasiwa tahun akademik 2019/</w:t>
      </w:r>
      <w:proofErr w:type="gramStart"/>
      <w:r w:rsidR="0016050E" w:rsidRPr="00112E58">
        <w:rPr>
          <w:rFonts w:asciiTheme="majorBidi" w:hAnsiTheme="majorBidi" w:cstheme="majorBidi"/>
          <w:sz w:val="24"/>
          <w:szCs w:val="24"/>
        </w:rPr>
        <w:t>2020 ?</w:t>
      </w:r>
      <w:proofErr w:type="gramEnd"/>
      <w:r w:rsidR="0016050E" w:rsidRPr="00112E58">
        <w:rPr>
          <w:rFonts w:asciiTheme="majorBidi" w:hAnsiTheme="majorBidi" w:cstheme="majorBidi"/>
          <w:sz w:val="24"/>
          <w:szCs w:val="24"/>
        </w:rPr>
        <w:t xml:space="preserve"> 2) Bagaimana perencanaan program FTIK Mengaji menggunakan metode tutor </w:t>
      </w:r>
      <w:r w:rsidR="0016050E" w:rsidRPr="00112E58">
        <w:rPr>
          <w:rFonts w:asciiTheme="majorBidi" w:hAnsiTheme="majorBidi" w:cstheme="majorBidi"/>
          <w:sz w:val="24"/>
          <w:szCs w:val="24"/>
        </w:rPr>
        <w:lastRenderedPageBreak/>
        <w:t>sebay</w:t>
      </w:r>
      <w:r w:rsidR="00E84847">
        <w:rPr>
          <w:rFonts w:asciiTheme="majorBidi" w:hAnsiTheme="majorBidi" w:cstheme="majorBidi"/>
          <w:sz w:val="24"/>
          <w:szCs w:val="24"/>
        </w:rPr>
        <w:t>a bagi mahasiswa</w:t>
      </w:r>
      <w:r w:rsidR="0080729C" w:rsidRPr="00112E58">
        <w:rPr>
          <w:rFonts w:asciiTheme="majorBidi" w:hAnsiTheme="majorBidi" w:cstheme="majorBidi"/>
          <w:sz w:val="24"/>
          <w:szCs w:val="24"/>
        </w:rPr>
        <w:t xml:space="preserve"> tahun akademik 2019/</w:t>
      </w:r>
      <w:proofErr w:type="gramStart"/>
      <w:r w:rsidR="0080729C" w:rsidRPr="00112E58">
        <w:rPr>
          <w:rFonts w:asciiTheme="majorBidi" w:hAnsiTheme="majorBidi" w:cstheme="majorBidi"/>
          <w:sz w:val="24"/>
          <w:szCs w:val="24"/>
        </w:rPr>
        <w:t>2020 ?.</w:t>
      </w:r>
      <w:proofErr w:type="gramEnd"/>
      <w:r w:rsidR="0080729C" w:rsidRPr="00112E58">
        <w:rPr>
          <w:rFonts w:asciiTheme="majorBidi" w:hAnsiTheme="majorBidi" w:cstheme="majorBidi"/>
          <w:sz w:val="24"/>
          <w:szCs w:val="24"/>
        </w:rPr>
        <w:t xml:space="preserve"> 3</w:t>
      </w:r>
      <w:r w:rsidR="0016050E" w:rsidRPr="00112E58">
        <w:rPr>
          <w:rFonts w:asciiTheme="majorBidi" w:hAnsiTheme="majorBidi" w:cstheme="majorBidi"/>
          <w:sz w:val="24"/>
          <w:szCs w:val="24"/>
        </w:rPr>
        <w:t>) Bagaimana Pelaksanaan program FTIK mengaji menggunakan metode tutor sebaya bagi mahasiswa tahun akademik 2019/2020 ?</w:t>
      </w:r>
    </w:p>
    <w:p w:rsidR="00DB6302" w:rsidRDefault="0016050E" w:rsidP="00DB6302">
      <w:pPr>
        <w:spacing w:after="0" w:line="360" w:lineRule="auto"/>
        <w:ind w:firstLine="720"/>
        <w:jc w:val="both"/>
        <w:rPr>
          <w:rFonts w:asciiTheme="majorBidi" w:hAnsiTheme="majorBidi" w:cstheme="majorBidi"/>
          <w:sz w:val="24"/>
          <w:szCs w:val="24"/>
        </w:rPr>
      </w:pPr>
      <w:r w:rsidRPr="00112E58">
        <w:rPr>
          <w:rFonts w:asciiTheme="majorBidi" w:hAnsiTheme="majorBidi" w:cstheme="majorBidi"/>
          <w:sz w:val="24"/>
          <w:szCs w:val="24"/>
        </w:rPr>
        <w:t xml:space="preserve"> </w:t>
      </w:r>
    </w:p>
    <w:p w:rsidR="00FD7DBD" w:rsidRPr="00DB6302" w:rsidRDefault="00703D4F" w:rsidP="00703D4F">
      <w:pPr>
        <w:spacing w:after="0" w:line="240" w:lineRule="auto"/>
        <w:jc w:val="both"/>
        <w:rPr>
          <w:rFonts w:asciiTheme="majorBidi" w:hAnsiTheme="majorBidi" w:cstheme="majorBidi"/>
          <w:sz w:val="24"/>
          <w:szCs w:val="24"/>
        </w:rPr>
      </w:pPr>
      <w:r>
        <w:rPr>
          <w:rFonts w:asciiTheme="majorBidi" w:hAnsiTheme="majorBidi" w:cstheme="majorBidi"/>
          <w:b/>
          <w:bCs/>
          <w:sz w:val="24"/>
          <w:szCs w:val="24"/>
        </w:rPr>
        <w:t xml:space="preserve">METODE </w:t>
      </w:r>
    </w:p>
    <w:p w:rsidR="00703D4F" w:rsidRDefault="00296B98" w:rsidP="00703D4F">
      <w:pPr>
        <w:spacing w:line="240" w:lineRule="auto"/>
        <w:ind w:firstLine="720"/>
        <w:jc w:val="both"/>
        <w:rPr>
          <w:rFonts w:asciiTheme="majorBidi" w:hAnsiTheme="majorBidi" w:cstheme="majorBidi"/>
          <w:sz w:val="24"/>
          <w:szCs w:val="24"/>
        </w:rPr>
      </w:pPr>
      <w:r w:rsidRPr="00112E58">
        <w:rPr>
          <w:rFonts w:asciiTheme="majorBidi" w:hAnsiTheme="majorBidi" w:cstheme="majorBidi"/>
          <w:sz w:val="24"/>
          <w:szCs w:val="24"/>
        </w:rPr>
        <w:t>Jenis penelitian yang digunakan adalah k</w:t>
      </w:r>
      <w:r w:rsidR="004C7DBC" w:rsidRPr="00112E58">
        <w:rPr>
          <w:rFonts w:asciiTheme="majorBidi" w:hAnsiTheme="majorBidi" w:cstheme="majorBidi"/>
          <w:sz w:val="24"/>
          <w:szCs w:val="24"/>
        </w:rPr>
        <w:t xml:space="preserve">ualitatif berupa prosedur memahami suatu fenomena alamiah yang dipahami oleh subjek penelitian secara holistik dengan pendekatan deskriptif dan menggunakan berbagai metode ilmiah (Moleong, 2010:6). </w:t>
      </w:r>
      <w:r w:rsidR="00B24E24" w:rsidRPr="00112E58">
        <w:rPr>
          <w:rFonts w:asciiTheme="majorBidi" w:hAnsiTheme="majorBidi" w:cstheme="majorBidi"/>
          <w:sz w:val="24"/>
          <w:szCs w:val="24"/>
        </w:rPr>
        <w:t>Peneliti mendeskripsikan pelaksanaan program FTIK Mengaji</w:t>
      </w:r>
      <w:r w:rsidR="005E0FFE" w:rsidRPr="00112E58">
        <w:rPr>
          <w:rFonts w:asciiTheme="majorBidi" w:hAnsiTheme="majorBidi" w:cstheme="majorBidi"/>
          <w:sz w:val="24"/>
          <w:szCs w:val="24"/>
        </w:rPr>
        <w:t xml:space="preserve"> yang menggunakan metode tutor sebaya dengan</w:t>
      </w:r>
      <w:r w:rsidR="00B24E24" w:rsidRPr="00112E58">
        <w:rPr>
          <w:rFonts w:asciiTheme="majorBidi" w:hAnsiTheme="majorBidi" w:cstheme="majorBidi"/>
          <w:sz w:val="24"/>
          <w:szCs w:val="24"/>
        </w:rPr>
        <w:t xml:space="preserve"> mengambil sampel 1 (satu) kelas pada mahasiswa semester 2 (dua) tahun akademik 2019/</w:t>
      </w:r>
      <w:r w:rsidR="00094798" w:rsidRPr="00112E58">
        <w:rPr>
          <w:rFonts w:asciiTheme="majorBidi" w:hAnsiTheme="majorBidi" w:cstheme="majorBidi"/>
          <w:sz w:val="24"/>
          <w:szCs w:val="24"/>
        </w:rPr>
        <w:t>2020, pemilihan sampe</w:t>
      </w:r>
      <w:r w:rsidR="00417212" w:rsidRPr="00112E58">
        <w:rPr>
          <w:rFonts w:asciiTheme="majorBidi" w:hAnsiTheme="majorBidi" w:cstheme="majorBidi"/>
          <w:sz w:val="24"/>
          <w:szCs w:val="24"/>
        </w:rPr>
        <w:t>l ini dilakuka</w:t>
      </w:r>
      <w:r w:rsidR="005E0FFE" w:rsidRPr="00112E58">
        <w:rPr>
          <w:rFonts w:asciiTheme="majorBidi" w:hAnsiTheme="majorBidi" w:cstheme="majorBidi"/>
          <w:sz w:val="24"/>
          <w:szCs w:val="24"/>
        </w:rPr>
        <w:t>n karena pelaksanaan program di kelas tersebut peneliti menganggap mampu memberikan data penelitian yang dibutuhkan.</w:t>
      </w:r>
      <w:r w:rsidR="00417212" w:rsidRPr="00112E58">
        <w:rPr>
          <w:rFonts w:asciiTheme="majorBidi" w:hAnsiTheme="majorBidi" w:cstheme="majorBidi"/>
          <w:sz w:val="24"/>
          <w:szCs w:val="24"/>
        </w:rPr>
        <w:t xml:space="preserve"> Teknik pengumpulan data berupa observasi, wawancara, dokumentasi dan triangulasi</w:t>
      </w:r>
      <w:r w:rsidR="005E0FFE" w:rsidRPr="00112E58">
        <w:rPr>
          <w:rFonts w:asciiTheme="majorBidi" w:hAnsiTheme="majorBidi" w:cstheme="majorBidi"/>
          <w:sz w:val="24"/>
          <w:szCs w:val="24"/>
        </w:rPr>
        <w:t xml:space="preserve"> serta melakukan reduksi data, penyajian dan terakhir menarik kesimpulan</w:t>
      </w:r>
      <w:r w:rsidR="0079351E" w:rsidRPr="00112E58">
        <w:rPr>
          <w:rFonts w:asciiTheme="majorBidi" w:hAnsiTheme="majorBidi" w:cstheme="majorBidi"/>
          <w:sz w:val="24"/>
          <w:szCs w:val="24"/>
        </w:rPr>
        <w:t xml:space="preserve"> (Sugiyono, 2016:305-345)</w:t>
      </w:r>
      <w:r w:rsidR="005E0FFE" w:rsidRPr="00112E58">
        <w:rPr>
          <w:rFonts w:asciiTheme="majorBidi" w:hAnsiTheme="majorBidi" w:cstheme="majorBidi"/>
          <w:sz w:val="24"/>
          <w:szCs w:val="24"/>
        </w:rPr>
        <w:t>.</w:t>
      </w:r>
    </w:p>
    <w:p w:rsidR="00703D4F" w:rsidRDefault="00703D4F" w:rsidP="00703D4F">
      <w:pPr>
        <w:spacing w:after="0" w:line="240" w:lineRule="auto"/>
        <w:rPr>
          <w:rFonts w:asciiTheme="majorBidi" w:hAnsiTheme="majorBidi" w:cstheme="majorBidi"/>
          <w:b/>
          <w:bCs/>
          <w:sz w:val="24"/>
          <w:szCs w:val="24"/>
        </w:rPr>
      </w:pPr>
    </w:p>
    <w:p w:rsidR="00485E09" w:rsidRPr="00703D4F" w:rsidRDefault="00485E09" w:rsidP="00703D4F">
      <w:pPr>
        <w:spacing w:after="0" w:line="240" w:lineRule="auto"/>
        <w:rPr>
          <w:rFonts w:asciiTheme="majorBidi" w:hAnsiTheme="majorBidi" w:cstheme="majorBidi"/>
          <w:b/>
          <w:bCs/>
          <w:sz w:val="24"/>
          <w:szCs w:val="24"/>
        </w:rPr>
      </w:pPr>
      <w:r w:rsidRPr="00703D4F">
        <w:rPr>
          <w:rFonts w:asciiTheme="majorBidi" w:hAnsiTheme="majorBidi" w:cstheme="majorBidi"/>
          <w:b/>
          <w:bCs/>
          <w:sz w:val="24"/>
          <w:szCs w:val="24"/>
        </w:rPr>
        <w:t>HASIL DAN PEMBAHASAN</w:t>
      </w:r>
    </w:p>
    <w:p w:rsidR="00703D4F" w:rsidRDefault="00703D4F" w:rsidP="00703D4F">
      <w:pPr>
        <w:spacing w:after="0" w:line="240" w:lineRule="auto"/>
        <w:jc w:val="both"/>
        <w:rPr>
          <w:rFonts w:asciiTheme="majorBidi" w:hAnsiTheme="majorBidi" w:cstheme="majorBidi"/>
          <w:b/>
          <w:bCs/>
          <w:sz w:val="24"/>
          <w:szCs w:val="24"/>
        </w:rPr>
      </w:pPr>
    </w:p>
    <w:p w:rsidR="0080729C" w:rsidRPr="00485E09" w:rsidRDefault="00EA5DBC" w:rsidP="00703D4F">
      <w:pPr>
        <w:spacing w:after="0" w:line="240" w:lineRule="auto"/>
        <w:jc w:val="both"/>
        <w:rPr>
          <w:rFonts w:asciiTheme="majorBidi" w:hAnsiTheme="majorBidi" w:cstheme="majorBidi"/>
          <w:b/>
          <w:bCs/>
          <w:sz w:val="24"/>
          <w:szCs w:val="24"/>
        </w:rPr>
      </w:pPr>
      <w:r w:rsidRPr="00485E09">
        <w:rPr>
          <w:rFonts w:asciiTheme="majorBidi" w:hAnsiTheme="majorBidi" w:cstheme="majorBidi"/>
          <w:b/>
          <w:bCs/>
          <w:sz w:val="24"/>
          <w:szCs w:val="24"/>
        </w:rPr>
        <w:t>J</w:t>
      </w:r>
      <w:r w:rsidR="00703D4F">
        <w:rPr>
          <w:rFonts w:asciiTheme="majorBidi" w:hAnsiTheme="majorBidi" w:cstheme="majorBidi"/>
          <w:b/>
          <w:bCs/>
          <w:sz w:val="24"/>
          <w:szCs w:val="24"/>
        </w:rPr>
        <w:t>enis Program FTIK Mengaji</w:t>
      </w:r>
    </w:p>
    <w:p w:rsidR="007261EB" w:rsidRPr="00485E09" w:rsidRDefault="007261EB" w:rsidP="00703D4F">
      <w:pPr>
        <w:spacing w:after="0" w:line="240" w:lineRule="auto"/>
        <w:jc w:val="both"/>
        <w:rPr>
          <w:rFonts w:asciiTheme="majorBidi" w:hAnsiTheme="majorBidi" w:cstheme="majorBidi"/>
          <w:b/>
          <w:bCs/>
          <w:i/>
          <w:iCs/>
          <w:sz w:val="24"/>
          <w:szCs w:val="24"/>
        </w:rPr>
      </w:pPr>
      <w:r w:rsidRPr="00485E09">
        <w:rPr>
          <w:rFonts w:asciiTheme="majorBidi" w:hAnsiTheme="majorBidi" w:cstheme="majorBidi"/>
          <w:b/>
          <w:bCs/>
          <w:i/>
          <w:iCs/>
          <w:sz w:val="24"/>
          <w:szCs w:val="24"/>
        </w:rPr>
        <w:t>Tahsin Al-Qur’an</w:t>
      </w:r>
    </w:p>
    <w:p w:rsidR="00485E09" w:rsidRDefault="0080729C" w:rsidP="00703D4F">
      <w:pPr>
        <w:spacing w:after="0" w:line="240" w:lineRule="auto"/>
        <w:ind w:firstLine="720"/>
        <w:jc w:val="both"/>
        <w:rPr>
          <w:rFonts w:asciiTheme="majorBidi" w:hAnsiTheme="majorBidi" w:cstheme="majorBidi"/>
          <w:sz w:val="24"/>
          <w:szCs w:val="24"/>
        </w:rPr>
      </w:pPr>
      <w:r w:rsidRPr="00485E09">
        <w:rPr>
          <w:rFonts w:asciiTheme="majorBidi" w:hAnsiTheme="majorBidi" w:cstheme="majorBidi"/>
          <w:sz w:val="24"/>
          <w:szCs w:val="24"/>
        </w:rPr>
        <w:t xml:space="preserve">Pelaksanaan program FTIK Mengaji didasari oleh 3 (tiga) hal yang menjadi masalah yang sedang dialami mahasiswa dan perlu diselesaikan antara lain: (1) sebagian besar belum mampu membaca al-qur’an dengan baik; (2) sebagian belum menunjukkan prilaku yang sesuai etika layaknya mahasiswa maupun calon guru; (3) minimnya pemahaman dan keterampilan dalam praktik ibadah. Ketiga masalah ini </w:t>
      </w:r>
      <w:proofErr w:type="gramStart"/>
      <w:r w:rsidRPr="00485E09">
        <w:rPr>
          <w:rFonts w:asciiTheme="majorBidi" w:hAnsiTheme="majorBidi" w:cstheme="majorBidi"/>
          <w:sz w:val="24"/>
          <w:szCs w:val="24"/>
        </w:rPr>
        <w:t>akan</w:t>
      </w:r>
      <w:proofErr w:type="gramEnd"/>
      <w:r w:rsidRPr="00485E09">
        <w:rPr>
          <w:rFonts w:asciiTheme="majorBidi" w:hAnsiTheme="majorBidi" w:cstheme="majorBidi"/>
          <w:sz w:val="24"/>
          <w:szCs w:val="24"/>
        </w:rPr>
        <w:t xml:space="preserve"> menimbulkan problematika dalam proses pembelajaran, terlebih di kemudian hari setelah menyelesaikan pendidikan di FTIK dan menjadi guru. Lulusan FTIK IAIN Pontianak harus menguasai 3 (tiga) kompetensi dimaksud disamping pengetahuan dan ket</w:t>
      </w:r>
      <w:r w:rsidR="00A652A5">
        <w:rPr>
          <w:rFonts w:asciiTheme="majorBidi" w:hAnsiTheme="majorBidi" w:cstheme="majorBidi"/>
          <w:sz w:val="24"/>
          <w:szCs w:val="24"/>
        </w:rPr>
        <w:t>erampilan lain sebagai utama</w:t>
      </w:r>
      <w:r w:rsidRPr="00485E09">
        <w:rPr>
          <w:rFonts w:asciiTheme="majorBidi" w:hAnsiTheme="majorBidi" w:cstheme="majorBidi"/>
          <w:sz w:val="24"/>
          <w:szCs w:val="24"/>
        </w:rPr>
        <w:t xml:space="preserve"> dalam menjalankan profesi Keguruan. Kemampuan membaca al-qur’an sebagai modal dasar guru lulusan FTIK IAIN Pontianak yang bersentuhan langsung deng</w:t>
      </w:r>
      <w:r w:rsidR="00A652A5">
        <w:rPr>
          <w:rFonts w:asciiTheme="majorBidi" w:hAnsiTheme="majorBidi" w:cstheme="majorBidi"/>
          <w:sz w:val="24"/>
          <w:szCs w:val="24"/>
        </w:rPr>
        <w:t>an sumber-sumber al-qur’an dan H</w:t>
      </w:r>
      <w:r w:rsidRPr="00485E09">
        <w:rPr>
          <w:rFonts w:asciiTheme="majorBidi" w:hAnsiTheme="majorBidi" w:cstheme="majorBidi"/>
          <w:sz w:val="24"/>
          <w:szCs w:val="24"/>
        </w:rPr>
        <w:t xml:space="preserve">adits, sejak masa perkuliahan seluruh mahasiswa perlu menguasai teknik membaca al-qur’an. </w:t>
      </w:r>
      <w:r w:rsidR="00D97332" w:rsidRPr="00485E09">
        <w:rPr>
          <w:rFonts w:asciiTheme="majorBidi" w:hAnsiTheme="majorBidi" w:cstheme="majorBidi"/>
          <w:sz w:val="24"/>
          <w:szCs w:val="24"/>
        </w:rPr>
        <w:t>Kemampuan membaca al-qur’an bagian dari kompetensi profesional yakni penguasaan materi, konsep, pola pikir keilmuan yang mendukung mata pelajaran yang diampu dan mengembangkannya secara reflektif (Irwanto dan Yusuf Suryana, 2016:4).</w:t>
      </w:r>
    </w:p>
    <w:p w:rsidR="007261EB" w:rsidRDefault="0080729C" w:rsidP="00703D4F">
      <w:pPr>
        <w:spacing w:after="0" w:line="240" w:lineRule="auto"/>
        <w:ind w:firstLine="720"/>
        <w:jc w:val="both"/>
        <w:rPr>
          <w:rFonts w:asciiTheme="majorBidi" w:hAnsiTheme="majorBidi" w:cstheme="majorBidi"/>
          <w:sz w:val="24"/>
          <w:szCs w:val="24"/>
        </w:rPr>
      </w:pPr>
      <w:r w:rsidRPr="00485E09">
        <w:rPr>
          <w:rFonts w:asciiTheme="majorBidi" w:hAnsiTheme="majorBidi" w:cstheme="majorBidi"/>
          <w:sz w:val="24"/>
          <w:szCs w:val="24"/>
        </w:rPr>
        <w:t xml:space="preserve">Sulit membayangkan jika menjadi Guru </w:t>
      </w:r>
      <w:proofErr w:type="gramStart"/>
      <w:r w:rsidR="00A652A5">
        <w:rPr>
          <w:rFonts w:asciiTheme="majorBidi" w:hAnsiTheme="majorBidi" w:cstheme="majorBidi"/>
          <w:sz w:val="24"/>
          <w:szCs w:val="24"/>
        </w:rPr>
        <w:t>lulusan</w:t>
      </w:r>
      <w:proofErr w:type="gramEnd"/>
      <w:r w:rsidR="00A652A5">
        <w:rPr>
          <w:rFonts w:asciiTheme="majorBidi" w:hAnsiTheme="majorBidi" w:cstheme="majorBidi"/>
          <w:sz w:val="24"/>
          <w:szCs w:val="24"/>
        </w:rPr>
        <w:t xml:space="preserve"> Perguruan Tinggu dengan basis</w:t>
      </w:r>
      <w:r w:rsidRPr="00485E09">
        <w:rPr>
          <w:rFonts w:asciiTheme="majorBidi" w:hAnsiTheme="majorBidi" w:cstheme="majorBidi"/>
          <w:sz w:val="24"/>
          <w:szCs w:val="24"/>
        </w:rPr>
        <w:t xml:space="preserve"> kajian keislaman kurang cakap membaca al-qur’an yang menjadi kompetensi paling mendasar untuk melakukan telaah mendalam terkait sumber utama pembelajaran. Mahasiswa FTIK IAIN Pontianak</w:t>
      </w:r>
      <w:r w:rsidR="00A652A5">
        <w:rPr>
          <w:rFonts w:asciiTheme="majorBidi" w:hAnsiTheme="majorBidi" w:cstheme="majorBidi"/>
          <w:sz w:val="24"/>
          <w:szCs w:val="24"/>
        </w:rPr>
        <w:t xml:space="preserve"> sebagian besar</w:t>
      </w:r>
      <w:r w:rsidRPr="00485E09">
        <w:rPr>
          <w:rFonts w:asciiTheme="majorBidi" w:hAnsiTheme="majorBidi" w:cstheme="majorBidi"/>
          <w:sz w:val="24"/>
          <w:szCs w:val="24"/>
        </w:rPr>
        <w:t xml:space="preserve"> memiliki kemampuan membaca al-qur’an dalam k</w:t>
      </w:r>
      <w:r w:rsidR="00A652A5">
        <w:rPr>
          <w:rFonts w:asciiTheme="majorBidi" w:hAnsiTheme="majorBidi" w:cstheme="majorBidi"/>
          <w:sz w:val="24"/>
          <w:szCs w:val="24"/>
        </w:rPr>
        <w:t>ategori sedang dan rendah</w:t>
      </w:r>
      <w:proofErr w:type="gramStart"/>
      <w:r w:rsidR="00A652A5">
        <w:rPr>
          <w:rFonts w:asciiTheme="majorBidi" w:hAnsiTheme="majorBidi" w:cstheme="majorBidi"/>
          <w:sz w:val="24"/>
          <w:szCs w:val="24"/>
        </w:rPr>
        <w:t>,  sebagian</w:t>
      </w:r>
      <w:proofErr w:type="gramEnd"/>
      <w:r w:rsidR="00A652A5">
        <w:rPr>
          <w:rFonts w:asciiTheme="majorBidi" w:hAnsiTheme="majorBidi" w:cstheme="majorBidi"/>
          <w:sz w:val="24"/>
          <w:szCs w:val="24"/>
        </w:rPr>
        <w:t xml:space="preserve"> lagi</w:t>
      </w:r>
      <w:r w:rsidRPr="00485E09">
        <w:rPr>
          <w:rFonts w:asciiTheme="majorBidi" w:hAnsiTheme="majorBidi" w:cstheme="majorBidi"/>
          <w:sz w:val="24"/>
          <w:szCs w:val="24"/>
        </w:rPr>
        <w:t xml:space="preserve"> berada pada kategori tinggi atau mahir. Hal ini berdasarkan uji kompetensi informal yang dilakukan oleh Dosen saat memberikan p</w:t>
      </w:r>
      <w:r w:rsidR="00A652A5">
        <w:rPr>
          <w:rFonts w:asciiTheme="majorBidi" w:hAnsiTheme="majorBidi" w:cstheme="majorBidi"/>
          <w:sz w:val="24"/>
          <w:szCs w:val="24"/>
        </w:rPr>
        <w:t>erkuliahan, sebagian belum</w:t>
      </w:r>
      <w:r w:rsidRPr="00485E09">
        <w:rPr>
          <w:rFonts w:asciiTheme="majorBidi" w:hAnsiTheme="majorBidi" w:cstheme="majorBidi"/>
          <w:sz w:val="24"/>
          <w:szCs w:val="24"/>
        </w:rPr>
        <w:t xml:space="preserve"> mampu melafadzkan huruf hujaiyah dengan benar seperti; </w:t>
      </w:r>
      <w:r w:rsidRPr="00485E09">
        <w:rPr>
          <w:rFonts w:asciiTheme="majorBidi" w:hAnsiTheme="majorBidi" w:cstheme="majorBidi"/>
          <w:sz w:val="24"/>
          <w:szCs w:val="24"/>
          <w:rtl/>
        </w:rPr>
        <w:t xml:space="preserve">ق ث ع ظ ض ذ ز </w:t>
      </w:r>
      <w:proofErr w:type="gramStart"/>
      <w:r w:rsidRPr="00485E09">
        <w:rPr>
          <w:rFonts w:asciiTheme="majorBidi" w:hAnsiTheme="majorBidi" w:cstheme="majorBidi"/>
          <w:sz w:val="24"/>
          <w:szCs w:val="24"/>
          <w:rtl/>
        </w:rPr>
        <w:t xml:space="preserve">ش </w:t>
      </w:r>
      <w:r w:rsidR="00A652A5">
        <w:rPr>
          <w:rFonts w:asciiTheme="majorBidi" w:hAnsiTheme="majorBidi" w:cstheme="majorBidi"/>
          <w:sz w:val="24"/>
          <w:szCs w:val="24"/>
        </w:rPr>
        <w:t xml:space="preserve"> dan</w:t>
      </w:r>
      <w:proofErr w:type="gramEnd"/>
      <w:r w:rsidR="00A652A5">
        <w:rPr>
          <w:rFonts w:asciiTheme="majorBidi" w:hAnsiTheme="majorBidi" w:cstheme="majorBidi"/>
          <w:sz w:val="24"/>
          <w:szCs w:val="24"/>
        </w:rPr>
        <w:t xml:space="preserve"> teknik penguasaan ilmu </w:t>
      </w:r>
      <w:r w:rsidRPr="00485E09">
        <w:rPr>
          <w:rFonts w:asciiTheme="majorBidi" w:hAnsiTheme="majorBidi" w:cstheme="majorBidi"/>
          <w:sz w:val="24"/>
          <w:szCs w:val="24"/>
        </w:rPr>
        <w:t>tajwid belum menunjukan kemampuan yang baik.</w:t>
      </w:r>
      <w:r w:rsidR="00D97332" w:rsidRPr="00485E09">
        <w:rPr>
          <w:rFonts w:asciiTheme="majorBidi" w:hAnsiTheme="majorBidi" w:cstheme="majorBidi"/>
          <w:sz w:val="24"/>
          <w:szCs w:val="24"/>
        </w:rPr>
        <w:t xml:space="preserve"> </w:t>
      </w:r>
      <w:r w:rsidR="0028265B" w:rsidRPr="00485E09">
        <w:rPr>
          <w:rFonts w:asciiTheme="majorBidi" w:hAnsiTheme="majorBidi" w:cstheme="majorBidi"/>
          <w:sz w:val="24"/>
          <w:szCs w:val="24"/>
        </w:rPr>
        <w:t xml:space="preserve">Berdasarkan </w:t>
      </w:r>
      <w:r w:rsidR="0028265B" w:rsidRPr="00485E09">
        <w:rPr>
          <w:rFonts w:asciiTheme="majorBidi" w:hAnsiTheme="majorBidi" w:cstheme="majorBidi"/>
          <w:sz w:val="24"/>
          <w:szCs w:val="24"/>
        </w:rPr>
        <w:lastRenderedPageBreak/>
        <w:t>uji kompetensi s</w:t>
      </w:r>
      <w:r w:rsidR="00D97332" w:rsidRPr="00485E09">
        <w:rPr>
          <w:rFonts w:asciiTheme="majorBidi" w:hAnsiTheme="majorBidi" w:cstheme="majorBidi"/>
          <w:sz w:val="24"/>
          <w:szCs w:val="24"/>
        </w:rPr>
        <w:t xml:space="preserve">alah satu kelas yang berjumlah </w:t>
      </w:r>
      <w:r w:rsidR="0028265B" w:rsidRPr="00485E09">
        <w:rPr>
          <w:rFonts w:asciiTheme="majorBidi" w:hAnsiTheme="majorBidi" w:cstheme="majorBidi"/>
          <w:sz w:val="24"/>
          <w:szCs w:val="24"/>
        </w:rPr>
        <w:t xml:space="preserve">40 Mahasiswa didapat hasil antara lain; </w:t>
      </w:r>
      <w:r w:rsidR="008934C0" w:rsidRPr="00485E09">
        <w:rPr>
          <w:rFonts w:asciiTheme="majorBidi" w:hAnsiTheme="majorBidi" w:cstheme="majorBidi"/>
          <w:sz w:val="24"/>
          <w:szCs w:val="24"/>
        </w:rPr>
        <w:t xml:space="preserve">kemampuan tinggi </w:t>
      </w:r>
      <w:r w:rsidR="0028265B" w:rsidRPr="00485E09">
        <w:rPr>
          <w:rFonts w:asciiTheme="majorBidi" w:hAnsiTheme="majorBidi" w:cstheme="majorBidi"/>
          <w:sz w:val="24"/>
          <w:szCs w:val="24"/>
        </w:rPr>
        <w:t xml:space="preserve">sebanyak 11 orang, sedang 15 orang dan rendah 14 orang. Penilaian ini mengindikasikan sekitar 70% </w:t>
      </w:r>
      <w:r w:rsidR="004E30E1" w:rsidRPr="00485E09">
        <w:rPr>
          <w:rFonts w:asciiTheme="majorBidi" w:hAnsiTheme="majorBidi" w:cstheme="majorBidi"/>
          <w:sz w:val="24"/>
          <w:szCs w:val="24"/>
        </w:rPr>
        <w:t xml:space="preserve">mahasiswa </w:t>
      </w:r>
      <w:r w:rsidR="0028265B" w:rsidRPr="00485E09">
        <w:rPr>
          <w:rFonts w:asciiTheme="majorBidi" w:hAnsiTheme="majorBidi" w:cstheme="majorBidi"/>
          <w:sz w:val="24"/>
          <w:szCs w:val="24"/>
        </w:rPr>
        <w:t>di kelas</w:t>
      </w:r>
      <w:r w:rsidR="004E30E1" w:rsidRPr="00485E09">
        <w:rPr>
          <w:rFonts w:asciiTheme="majorBidi" w:hAnsiTheme="majorBidi" w:cstheme="majorBidi"/>
          <w:sz w:val="24"/>
          <w:szCs w:val="24"/>
        </w:rPr>
        <w:t xml:space="preserve"> tersebut harus meningkatkan</w:t>
      </w:r>
      <w:r w:rsidR="0028265B" w:rsidRPr="00485E09">
        <w:rPr>
          <w:rFonts w:asciiTheme="majorBidi" w:hAnsiTheme="majorBidi" w:cstheme="majorBidi"/>
          <w:sz w:val="24"/>
          <w:szCs w:val="24"/>
        </w:rPr>
        <w:t xml:space="preserve"> kemampuan </w:t>
      </w:r>
      <w:r w:rsidR="004E30E1" w:rsidRPr="00485E09">
        <w:rPr>
          <w:rFonts w:asciiTheme="majorBidi" w:hAnsiTheme="majorBidi" w:cstheme="majorBidi"/>
          <w:sz w:val="24"/>
          <w:szCs w:val="24"/>
        </w:rPr>
        <w:t xml:space="preserve">membaca al-qur’an </w:t>
      </w:r>
      <w:r w:rsidR="0028265B" w:rsidRPr="00485E09">
        <w:rPr>
          <w:rFonts w:asciiTheme="majorBidi" w:hAnsiTheme="majorBidi" w:cstheme="majorBidi"/>
          <w:sz w:val="24"/>
          <w:szCs w:val="24"/>
        </w:rPr>
        <w:t>yang dibutuhkan sebagai pengajar mata pelajaran berbasis nilai-nilai keislaman.</w:t>
      </w:r>
    </w:p>
    <w:p w:rsidR="00485E09" w:rsidRPr="00485E09" w:rsidRDefault="00485E09" w:rsidP="00703D4F">
      <w:pPr>
        <w:spacing w:after="0" w:line="240" w:lineRule="auto"/>
        <w:ind w:firstLine="720"/>
        <w:jc w:val="both"/>
        <w:rPr>
          <w:rFonts w:asciiTheme="majorBidi" w:hAnsiTheme="majorBidi" w:cstheme="majorBidi"/>
          <w:sz w:val="24"/>
          <w:szCs w:val="24"/>
        </w:rPr>
      </w:pPr>
    </w:p>
    <w:p w:rsidR="00FE782C" w:rsidRPr="00485E09" w:rsidRDefault="007261EB" w:rsidP="00703D4F">
      <w:pPr>
        <w:spacing w:after="0" w:line="240" w:lineRule="auto"/>
        <w:jc w:val="both"/>
        <w:rPr>
          <w:rFonts w:asciiTheme="majorBidi" w:hAnsiTheme="majorBidi" w:cstheme="majorBidi"/>
          <w:b/>
          <w:bCs/>
          <w:i/>
          <w:iCs/>
          <w:sz w:val="24"/>
          <w:szCs w:val="24"/>
        </w:rPr>
      </w:pPr>
      <w:r w:rsidRPr="00485E09">
        <w:rPr>
          <w:rFonts w:asciiTheme="majorBidi" w:hAnsiTheme="majorBidi" w:cstheme="majorBidi"/>
          <w:b/>
          <w:bCs/>
          <w:i/>
          <w:iCs/>
          <w:sz w:val="24"/>
          <w:szCs w:val="24"/>
        </w:rPr>
        <w:t>Pembinaan Akhlakul Karimah</w:t>
      </w:r>
      <w:r w:rsidR="0028265B" w:rsidRPr="00485E09">
        <w:rPr>
          <w:rFonts w:asciiTheme="majorBidi" w:hAnsiTheme="majorBidi" w:cstheme="majorBidi"/>
          <w:b/>
          <w:bCs/>
          <w:i/>
          <w:iCs/>
          <w:sz w:val="24"/>
          <w:szCs w:val="24"/>
        </w:rPr>
        <w:t xml:space="preserve">  </w:t>
      </w:r>
    </w:p>
    <w:p w:rsidR="0059065C" w:rsidRPr="00485E09" w:rsidRDefault="00FE782C" w:rsidP="00703D4F">
      <w:pPr>
        <w:spacing w:after="0" w:line="240" w:lineRule="auto"/>
        <w:ind w:firstLine="720"/>
        <w:jc w:val="both"/>
        <w:rPr>
          <w:rFonts w:asciiTheme="majorBidi" w:hAnsiTheme="majorBidi" w:cstheme="majorBidi"/>
          <w:sz w:val="24"/>
          <w:szCs w:val="24"/>
        </w:rPr>
      </w:pPr>
      <w:r w:rsidRPr="00485E09">
        <w:rPr>
          <w:rFonts w:asciiTheme="majorBidi" w:hAnsiTheme="majorBidi" w:cstheme="majorBidi"/>
          <w:sz w:val="24"/>
          <w:szCs w:val="24"/>
        </w:rPr>
        <w:t>Permasalahan selanjutnya yakni</w:t>
      </w:r>
      <w:r w:rsidR="0080729C" w:rsidRPr="00485E09">
        <w:rPr>
          <w:rFonts w:asciiTheme="majorBidi" w:hAnsiTheme="majorBidi" w:cstheme="majorBidi"/>
          <w:sz w:val="24"/>
          <w:szCs w:val="24"/>
        </w:rPr>
        <w:t xml:space="preserve"> </w:t>
      </w:r>
      <w:r w:rsidRPr="00485E09">
        <w:rPr>
          <w:rFonts w:asciiTheme="majorBidi" w:hAnsiTheme="majorBidi" w:cstheme="majorBidi"/>
          <w:sz w:val="24"/>
          <w:szCs w:val="24"/>
        </w:rPr>
        <w:t xml:space="preserve">sebagian mahasiswa belum menunjukan </w:t>
      </w:r>
      <w:r w:rsidR="0080729C" w:rsidRPr="00485E09">
        <w:rPr>
          <w:rFonts w:asciiTheme="majorBidi" w:hAnsiTheme="majorBidi" w:cstheme="majorBidi"/>
          <w:sz w:val="24"/>
          <w:szCs w:val="24"/>
        </w:rPr>
        <w:t>sikap</w:t>
      </w:r>
      <w:r w:rsidRPr="00485E09">
        <w:rPr>
          <w:rFonts w:asciiTheme="majorBidi" w:hAnsiTheme="majorBidi" w:cstheme="majorBidi"/>
          <w:sz w:val="24"/>
          <w:szCs w:val="24"/>
        </w:rPr>
        <w:t xml:space="preserve"> dan prilaku</w:t>
      </w:r>
      <w:r w:rsidR="0080729C" w:rsidRPr="00485E09">
        <w:rPr>
          <w:rFonts w:asciiTheme="majorBidi" w:hAnsiTheme="majorBidi" w:cstheme="majorBidi"/>
          <w:sz w:val="24"/>
          <w:szCs w:val="24"/>
        </w:rPr>
        <w:t xml:space="preserve"> </w:t>
      </w:r>
      <w:r w:rsidRPr="00485E09">
        <w:rPr>
          <w:rFonts w:asciiTheme="majorBidi" w:hAnsiTheme="majorBidi" w:cstheme="majorBidi"/>
          <w:sz w:val="24"/>
          <w:szCs w:val="24"/>
        </w:rPr>
        <w:t>selayaknya seorang calon</w:t>
      </w:r>
      <w:r w:rsidR="0080729C" w:rsidRPr="00485E09">
        <w:rPr>
          <w:rFonts w:asciiTheme="majorBidi" w:hAnsiTheme="majorBidi" w:cstheme="majorBidi"/>
          <w:sz w:val="24"/>
          <w:szCs w:val="24"/>
        </w:rPr>
        <w:t>. Sikap dimaksud beberapa diantarany</w:t>
      </w:r>
      <w:r w:rsidRPr="00485E09">
        <w:rPr>
          <w:rFonts w:asciiTheme="majorBidi" w:hAnsiTheme="majorBidi" w:cstheme="majorBidi"/>
          <w:sz w:val="24"/>
          <w:szCs w:val="24"/>
        </w:rPr>
        <w:t>a</w:t>
      </w:r>
      <w:r w:rsidR="0059065C" w:rsidRPr="00485E09">
        <w:rPr>
          <w:rFonts w:asciiTheme="majorBidi" w:hAnsiTheme="majorBidi" w:cstheme="majorBidi"/>
          <w:sz w:val="24"/>
          <w:szCs w:val="24"/>
        </w:rPr>
        <w:t xml:space="preserve"> sebagai berikut;</w:t>
      </w:r>
    </w:p>
    <w:p w:rsidR="0059065C" w:rsidRPr="00485E09" w:rsidRDefault="0059065C" w:rsidP="00703D4F">
      <w:pPr>
        <w:pStyle w:val="ListParagraph"/>
        <w:numPr>
          <w:ilvl w:val="0"/>
          <w:numId w:val="2"/>
        </w:numPr>
        <w:spacing w:line="240" w:lineRule="auto"/>
        <w:ind w:left="284" w:hanging="284"/>
        <w:jc w:val="both"/>
        <w:rPr>
          <w:rFonts w:asciiTheme="majorBidi" w:hAnsiTheme="majorBidi" w:cstheme="majorBidi"/>
          <w:sz w:val="24"/>
          <w:szCs w:val="24"/>
        </w:rPr>
      </w:pPr>
      <w:r w:rsidRPr="00485E09">
        <w:rPr>
          <w:rFonts w:asciiTheme="majorBidi" w:hAnsiTheme="majorBidi" w:cstheme="majorBidi"/>
          <w:sz w:val="24"/>
          <w:szCs w:val="24"/>
        </w:rPr>
        <w:t>M</w:t>
      </w:r>
      <w:r w:rsidR="0080729C" w:rsidRPr="00485E09">
        <w:rPr>
          <w:rFonts w:asciiTheme="majorBidi" w:hAnsiTheme="majorBidi" w:cstheme="majorBidi"/>
          <w:sz w:val="24"/>
          <w:szCs w:val="24"/>
        </w:rPr>
        <w:t>engirimkan pesan melalui WA menggunakan redaksi yang kurang sopan. Contohnya: “As</w:t>
      </w:r>
      <w:r w:rsidR="007330D6" w:rsidRPr="00485E09">
        <w:rPr>
          <w:rFonts w:asciiTheme="majorBidi" w:hAnsiTheme="majorBidi" w:cstheme="majorBidi"/>
          <w:sz w:val="24"/>
          <w:szCs w:val="24"/>
        </w:rPr>
        <w:t xml:space="preserve">salamu’alaikum. </w:t>
      </w:r>
      <w:r w:rsidR="001B52E6" w:rsidRPr="00485E09">
        <w:rPr>
          <w:rFonts w:asciiTheme="majorBidi" w:hAnsiTheme="majorBidi" w:cstheme="majorBidi"/>
          <w:sz w:val="24"/>
          <w:szCs w:val="24"/>
        </w:rPr>
        <w:t>Pak/bu’</w:t>
      </w:r>
      <w:r w:rsidR="0080729C" w:rsidRPr="00485E09">
        <w:rPr>
          <w:rFonts w:asciiTheme="majorBidi" w:hAnsiTheme="majorBidi" w:cstheme="majorBidi"/>
          <w:sz w:val="24"/>
          <w:szCs w:val="24"/>
        </w:rPr>
        <w:t xml:space="preserve"> ada di ka</w:t>
      </w:r>
      <w:r w:rsidR="001B52E6" w:rsidRPr="00485E09">
        <w:rPr>
          <w:rFonts w:asciiTheme="majorBidi" w:hAnsiTheme="majorBidi" w:cstheme="majorBidi"/>
          <w:sz w:val="24"/>
          <w:szCs w:val="24"/>
        </w:rPr>
        <w:t xml:space="preserve">mpus kah </w:t>
      </w:r>
      <w:proofErr w:type="gramStart"/>
      <w:r w:rsidR="001B52E6" w:rsidRPr="00485E09">
        <w:rPr>
          <w:rFonts w:asciiTheme="majorBidi" w:hAnsiTheme="majorBidi" w:cstheme="majorBidi"/>
          <w:sz w:val="24"/>
          <w:szCs w:val="24"/>
        </w:rPr>
        <w:t>sekarang ?</w:t>
      </w:r>
      <w:proofErr w:type="gramEnd"/>
      <w:r w:rsidR="001B52E6" w:rsidRPr="00485E09">
        <w:rPr>
          <w:rFonts w:asciiTheme="majorBidi" w:hAnsiTheme="majorBidi" w:cstheme="majorBidi"/>
          <w:sz w:val="24"/>
          <w:szCs w:val="24"/>
        </w:rPr>
        <w:t xml:space="preserve"> </w:t>
      </w:r>
      <w:proofErr w:type="gramStart"/>
      <w:r w:rsidR="001B52E6" w:rsidRPr="00485E09">
        <w:rPr>
          <w:rFonts w:asciiTheme="majorBidi" w:hAnsiTheme="majorBidi" w:cstheme="majorBidi"/>
          <w:sz w:val="24"/>
          <w:szCs w:val="24"/>
        </w:rPr>
        <w:t>saya</w:t>
      </w:r>
      <w:proofErr w:type="gramEnd"/>
      <w:r w:rsidR="001B52E6" w:rsidRPr="00485E09">
        <w:rPr>
          <w:rFonts w:asciiTheme="majorBidi" w:hAnsiTheme="majorBidi" w:cstheme="majorBidi"/>
          <w:sz w:val="24"/>
          <w:szCs w:val="24"/>
        </w:rPr>
        <w:t xml:space="preserve"> mau bertemu</w:t>
      </w:r>
      <w:r w:rsidR="0080729C" w:rsidRPr="00485E09">
        <w:rPr>
          <w:rFonts w:asciiTheme="majorBidi" w:hAnsiTheme="majorBidi" w:cstheme="majorBidi"/>
          <w:sz w:val="24"/>
          <w:szCs w:val="24"/>
        </w:rPr>
        <w:t>”, jika dosen menjawab “</w:t>
      </w:r>
      <w:r w:rsidR="007330D6" w:rsidRPr="00485E09">
        <w:rPr>
          <w:rFonts w:asciiTheme="majorBidi" w:hAnsiTheme="majorBidi" w:cstheme="majorBidi"/>
          <w:sz w:val="24"/>
          <w:szCs w:val="24"/>
        </w:rPr>
        <w:t xml:space="preserve">waalaikumussalam. </w:t>
      </w:r>
      <w:proofErr w:type="gramStart"/>
      <w:r w:rsidR="0080729C" w:rsidRPr="00485E09">
        <w:rPr>
          <w:rFonts w:asciiTheme="majorBidi" w:hAnsiTheme="majorBidi" w:cstheme="majorBidi"/>
          <w:sz w:val="24"/>
          <w:szCs w:val="24"/>
        </w:rPr>
        <w:t>iya</w:t>
      </w:r>
      <w:proofErr w:type="gramEnd"/>
      <w:r w:rsidR="0080729C" w:rsidRPr="00485E09">
        <w:rPr>
          <w:rFonts w:asciiTheme="majorBidi" w:hAnsiTheme="majorBidi" w:cstheme="majorBidi"/>
          <w:sz w:val="24"/>
          <w:szCs w:val="24"/>
        </w:rPr>
        <w:t xml:space="preserve"> silahkan, saya berada di ruangan”. Kemudian, mahasiswa menjawab kembali pesan tersebut dengan jawaban “baik pak, saya masih di kost akan ke kampus sekarang”. </w:t>
      </w:r>
      <w:r w:rsidR="00DE2F14" w:rsidRPr="00485E09">
        <w:rPr>
          <w:rFonts w:asciiTheme="majorBidi" w:hAnsiTheme="majorBidi" w:cstheme="majorBidi"/>
          <w:sz w:val="24"/>
          <w:szCs w:val="24"/>
        </w:rPr>
        <w:t xml:space="preserve">Menurut Ulva Rahmi dkk (2018:70-78) sebuah pesan (SMS/WA) dianggap tidak sopan dan tidak mengikuti etika, jika tidak mencantumkan identitas yang jelas, keperluan dan mengabaikan kondisi dosen yang bersangkutan saat itu. </w:t>
      </w:r>
      <w:r w:rsidR="0080729C" w:rsidRPr="00485E09">
        <w:rPr>
          <w:rFonts w:asciiTheme="majorBidi" w:hAnsiTheme="majorBidi" w:cstheme="majorBidi"/>
          <w:sz w:val="24"/>
          <w:szCs w:val="24"/>
        </w:rPr>
        <w:t xml:space="preserve">Gambaran komunikasi melalui pesan singkat tersebut mengesankan bahwa mahasiswa mengabaikan tata </w:t>
      </w:r>
      <w:proofErr w:type="gramStart"/>
      <w:r w:rsidR="0080729C" w:rsidRPr="00485E09">
        <w:rPr>
          <w:rFonts w:asciiTheme="majorBidi" w:hAnsiTheme="majorBidi" w:cstheme="majorBidi"/>
          <w:sz w:val="24"/>
          <w:szCs w:val="24"/>
        </w:rPr>
        <w:t>cara</w:t>
      </w:r>
      <w:proofErr w:type="gramEnd"/>
      <w:r w:rsidR="0080729C" w:rsidRPr="00485E09">
        <w:rPr>
          <w:rFonts w:asciiTheme="majorBidi" w:hAnsiTheme="majorBidi" w:cstheme="majorBidi"/>
          <w:sz w:val="24"/>
          <w:szCs w:val="24"/>
        </w:rPr>
        <w:t xml:space="preserve"> berkomu</w:t>
      </w:r>
      <w:r w:rsidR="00D40D69" w:rsidRPr="00485E09">
        <w:rPr>
          <w:rFonts w:asciiTheme="majorBidi" w:hAnsiTheme="majorBidi" w:cstheme="majorBidi"/>
          <w:sz w:val="24"/>
          <w:szCs w:val="24"/>
        </w:rPr>
        <w:t xml:space="preserve">nikasi yang layak terhadap </w:t>
      </w:r>
      <w:r w:rsidR="0080729C" w:rsidRPr="00485E09">
        <w:rPr>
          <w:rFonts w:asciiTheme="majorBidi" w:hAnsiTheme="majorBidi" w:cstheme="majorBidi"/>
          <w:sz w:val="24"/>
          <w:szCs w:val="24"/>
        </w:rPr>
        <w:t xml:space="preserve">Dosen, karena dapat dimaknai sebagai tindakan membohongi dosen yang bersangkutan, dalam pesan pembuka dari mahasiswa seolah-olah </w:t>
      </w:r>
      <w:r w:rsidR="00D40D69" w:rsidRPr="00485E09">
        <w:rPr>
          <w:rFonts w:asciiTheme="majorBidi" w:hAnsiTheme="majorBidi" w:cstheme="majorBidi"/>
          <w:sz w:val="24"/>
          <w:szCs w:val="24"/>
        </w:rPr>
        <w:t>mahasiswa</w:t>
      </w:r>
      <w:r w:rsidR="0080729C" w:rsidRPr="00485E09">
        <w:rPr>
          <w:rFonts w:asciiTheme="majorBidi" w:hAnsiTheme="majorBidi" w:cstheme="majorBidi"/>
          <w:sz w:val="24"/>
          <w:szCs w:val="24"/>
        </w:rPr>
        <w:t xml:space="preserve"> sedang berada di kampus dan telah mempersiapkan diri menemui dosen saat itu pula, yang terjadi juster</w:t>
      </w:r>
      <w:r w:rsidR="00A6446A" w:rsidRPr="00485E09">
        <w:rPr>
          <w:rFonts w:asciiTheme="majorBidi" w:hAnsiTheme="majorBidi" w:cstheme="majorBidi"/>
          <w:sz w:val="24"/>
          <w:szCs w:val="24"/>
        </w:rPr>
        <w:t>u sebaliknya. Meskipun,</w:t>
      </w:r>
      <w:r w:rsidR="0016502D" w:rsidRPr="00485E09">
        <w:rPr>
          <w:rFonts w:asciiTheme="majorBidi" w:hAnsiTheme="majorBidi" w:cstheme="majorBidi"/>
          <w:sz w:val="24"/>
          <w:szCs w:val="24"/>
        </w:rPr>
        <w:t xml:space="preserve"> </w:t>
      </w:r>
      <w:r w:rsidR="0080729C" w:rsidRPr="00485E09">
        <w:rPr>
          <w:rFonts w:asciiTheme="majorBidi" w:hAnsiTheme="majorBidi" w:cstheme="majorBidi"/>
          <w:sz w:val="24"/>
          <w:szCs w:val="24"/>
        </w:rPr>
        <w:t xml:space="preserve">Dosen maupun Mahasiswa harus berada di lingkungan kampus dan Dosen tetap </w:t>
      </w:r>
      <w:r w:rsidR="00B96CDC">
        <w:rPr>
          <w:rFonts w:asciiTheme="majorBidi" w:hAnsiTheme="majorBidi" w:cstheme="majorBidi"/>
          <w:sz w:val="24"/>
          <w:szCs w:val="24"/>
        </w:rPr>
        <w:t xml:space="preserve">harus </w:t>
      </w:r>
      <w:r w:rsidR="0080729C" w:rsidRPr="00485E09">
        <w:rPr>
          <w:rFonts w:asciiTheme="majorBidi" w:hAnsiTheme="majorBidi" w:cstheme="majorBidi"/>
          <w:sz w:val="24"/>
          <w:szCs w:val="24"/>
        </w:rPr>
        <w:t xml:space="preserve">bersedia memberikan layanan terhadap mahasiswa selama jam kerja, namun model komunikasi </w:t>
      </w:r>
      <w:r w:rsidR="00B96CDC">
        <w:rPr>
          <w:rFonts w:asciiTheme="majorBidi" w:hAnsiTheme="majorBidi" w:cstheme="majorBidi"/>
          <w:sz w:val="24"/>
          <w:szCs w:val="24"/>
        </w:rPr>
        <w:t>di atas tidak dibenarkan karena mengindikasikan</w:t>
      </w:r>
      <w:r w:rsidR="0080729C" w:rsidRPr="00485E09">
        <w:rPr>
          <w:rFonts w:asciiTheme="majorBidi" w:hAnsiTheme="majorBidi" w:cstheme="majorBidi"/>
          <w:sz w:val="24"/>
          <w:szCs w:val="24"/>
        </w:rPr>
        <w:t xml:space="preserve"> upaya meng</w:t>
      </w:r>
      <w:r w:rsidRPr="00485E09">
        <w:rPr>
          <w:rFonts w:asciiTheme="majorBidi" w:hAnsiTheme="majorBidi" w:cstheme="majorBidi"/>
          <w:sz w:val="24"/>
          <w:szCs w:val="24"/>
        </w:rPr>
        <w:t xml:space="preserve">elabui pihak yang </w:t>
      </w:r>
      <w:proofErr w:type="gramStart"/>
      <w:r w:rsidRPr="00485E09">
        <w:rPr>
          <w:rFonts w:asciiTheme="majorBidi" w:hAnsiTheme="majorBidi" w:cstheme="majorBidi"/>
          <w:sz w:val="24"/>
          <w:szCs w:val="24"/>
        </w:rPr>
        <w:t>akan</w:t>
      </w:r>
      <w:proofErr w:type="gramEnd"/>
      <w:r w:rsidRPr="00485E09">
        <w:rPr>
          <w:rFonts w:asciiTheme="majorBidi" w:hAnsiTheme="majorBidi" w:cstheme="majorBidi"/>
          <w:sz w:val="24"/>
          <w:szCs w:val="24"/>
        </w:rPr>
        <w:t xml:space="preserve"> ditemui.</w:t>
      </w:r>
    </w:p>
    <w:p w:rsidR="0059065C" w:rsidRPr="00485E09" w:rsidRDefault="0059065C" w:rsidP="00703D4F">
      <w:pPr>
        <w:pStyle w:val="ListParagraph"/>
        <w:numPr>
          <w:ilvl w:val="0"/>
          <w:numId w:val="2"/>
        </w:numPr>
        <w:spacing w:line="240" w:lineRule="auto"/>
        <w:ind w:left="284" w:hanging="284"/>
        <w:jc w:val="both"/>
        <w:rPr>
          <w:rFonts w:asciiTheme="majorBidi" w:hAnsiTheme="majorBidi" w:cstheme="majorBidi"/>
          <w:sz w:val="24"/>
          <w:szCs w:val="24"/>
        </w:rPr>
      </w:pPr>
      <w:r w:rsidRPr="00485E09">
        <w:rPr>
          <w:rFonts w:asciiTheme="majorBidi" w:hAnsiTheme="majorBidi" w:cstheme="majorBidi"/>
          <w:sz w:val="24"/>
          <w:szCs w:val="24"/>
        </w:rPr>
        <w:t>B</w:t>
      </w:r>
      <w:r w:rsidR="0080729C" w:rsidRPr="00485E09">
        <w:rPr>
          <w:rFonts w:asciiTheme="majorBidi" w:hAnsiTheme="majorBidi" w:cstheme="majorBidi"/>
          <w:sz w:val="24"/>
          <w:szCs w:val="24"/>
        </w:rPr>
        <w:t>erpapasan terhadap dosen belum terbiasa menunjukan sikap hormat layaknya</w:t>
      </w:r>
      <w:r w:rsidRPr="00485E09">
        <w:rPr>
          <w:rFonts w:asciiTheme="majorBidi" w:hAnsiTheme="majorBidi" w:cstheme="majorBidi"/>
          <w:sz w:val="24"/>
          <w:szCs w:val="24"/>
        </w:rPr>
        <w:t xml:space="preserve"> bertemu orang yang lebih tua.</w:t>
      </w:r>
      <w:r w:rsidR="00382632" w:rsidRPr="00485E09">
        <w:rPr>
          <w:rFonts w:asciiTheme="majorBidi" w:hAnsiTheme="majorBidi" w:cstheme="majorBidi"/>
          <w:sz w:val="24"/>
          <w:szCs w:val="24"/>
        </w:rPr>
        <w:t xml:space="preserve"> Alih-alih mengucapkan </w:t>
      </w:r>
      <w:proofErr w:type="gramStart"/>
      <w:r w:rsidR="00382632" w:rsidRPr="00485E09">
        <w:rPr>
          <w:rFonts w:asciiTheme="majorBidi" w:hAnsiTheme="majorBidi" w:cstheme="majorBidi"/>
          <w:sz w:val="24"/>
          <w:szCs w:val="24"/>
        </w:rPr>
        <w:t>salam</w:t>
      </w:r>
      <w:proofErr w:type="gramEnd"/>
      <w:r w:rsidR="00382632" w:rsidRPr="00485E09">
        <w:rPr>
          <w:rFonts w:asciiTheme="majorBidi" w:hAnsiTheme="majorBidi" w:cstheme="majorBidi"/>
          <w:sz w:val="24"/>
          <w:szCs w:val="24"/>
        </w:rPr>
        <w:t>, beberapa mahasiswa bersikap seolah tidak mengenal Dosen saat bertemu atau berpapasan di lingkungan</w:t>
      </w:r>
      <w:r w:rsidR="00B96CDC">
        <w:rPr>
          <w:rFonts w:asciiTheme="majorBidi" w:hAnsiTheme="majorBidi" w:cstheme="majorBidi"/>
          <w:sz w:val="24"/>
          <w:szCs w:val="24"/>
        </w:rPr>
        <w:t xml:space="preserve"> kampus</w:t>
      </w:r>
      <w:r w:rsidR="00382632" w:rsidRPr="00485E09">
        <w:rPr>
          <w:rFonts w:asciiTheme="majorBidi" w:hAnsiTheme="majorBidi" w:cstheme="majorBidi"/>
          <w:sz w:val="24"/>
          <w:szCs w:val="24"/>
        </w:rPr>
        <w:t xml:space="preserve">. Sopan santun </w:t>
      </w:r>
      <w:r w:rsidR="00B96CDC">
        <w:rPr>
          <w:rFonts w:asciiTheme="majorBidi" w:hAnsiTheme="majorBidi" w:cstheme="majorBidi"/>
          <w:sz w:val="24"/>
          <w:szCs w:val="24"/>
        </w:rPr>
        <w:t xml:space="preserve">diperlukan </w:t>
      </w:r>
      <w:r w:rsidR="00382632" w:rsidRPr="00485E09">
        <w:rPr>
          <w:rFonts w:asciiTheme="majorBidi" w:hAnsiTheme="majorBidi" w:cstheme="majorBidi"/>
          <w:sz w:val="24"/>
          <w:szCs w:val="24"/>
        </w:rPr>
        <w:t xml:space="preserve">dalam bersikap dan berbicara, berpakaian sopan, dan membudayakan senyum, </w:t>
      </w:r>
      <w:proofErr w:type="gramStart"/>
      <w:r w:rsidR="00382632" w:rsidRPr="00485E09">
        <w:rPr>
          <w:rFonts w:asciiTheme="majorBidi" w:hAnsiTheme="majorBidi" w:cstheme="majorBidi"/>
          <w:sz w:val="24"/>
          <w:szCs w:val="24"/>
        </w:rPr>
        <w:t>salam</w:t>
      </w:r>
      <w:proofErr w:type="gramEnd"/>
      <w:r w:rsidR="00382632" w:rsidRPr="00485E09">
        <w:rPr>
          <w:rFonts w:asciiTheme="majorBidi" w:hAnsiTheme="majorBidi" w:cstheme="majorBidi"/>
          <w:sz w:val="24"/>
          <w:szCs w:val="24"/>
        </w:rPr>
        <w:t xml:space="preserve">, sapa khususnya saat bertemu di jalan (Hidayat, 2013:1-12). </w:t>
      </w:r>
    </w:p>
    <w:p w:rsidR="0080729C" w:rsidRPr="00485E09" w:rsidRDefault="00EA7C8C" w:rsidP="00703D4F">
      <w:pPr>
        <w:pStyle w:val="ListParagraph"/>
        <w:numPr>
          <w:ilvl w:val="0"/>
          <w:numId w:val="2"/>
        </w:numPr>
        <w:spacing w:line="240" w:lineRule="auto"/>
        <w:ind w:left="284" w:hanging="284"/>
        <w:jc w:val="both"/>
        <w:rPr>
          <w:rFonts w:asciiTheme="majorBidi" w:hAnsiTheme="majorBidi" w:cstheme="majorBidi"/>
          <w:sz w:val="24"/>
          <w:szCs w:val="24"/>
        </w:rPr>
      </w:pPr>
      <w:r w:rsidRPr="00485E09">
        <w:rPr>
          <w:rFonts w:asciiTheme="majorBidi" w:hAnsiTheme="majorBidi" w:cstheme="majorBidi"/>
          <w:sz w:val="24"/>
          <w:szCs w:val="24"/>
        </w:rPr>
        <w:t xml:space="preserve">Tata </w:t>
      </w:r>
      <w:proofErr w:type="gramStart"/>
      <w:r w:rsidRPr="00485E09">
        <w:rPr>
          <w:rFonts w:asciiTheme="majorBidi" w:hAnsiTheme="majorBidi" w:cstheme="majorBidi"/>
          <w:sz w:val="24"/>
          <w:szCs w:val="24"/>
        </w:rPr>
        <w:t>cara</w:t>
      </w:r>
      <w:proofErr w:type="gramEnd"/>
      <w:r w:rsidRPr="00485E09">
        <w:rPr>
          <w:rFonts w:asciiTheme="majorBidi" w:hAnsiTheme="majorBidi" w:cstheme="majorBidi"/>
          <w:sz w:val="24"/>
          <w:szCs w:val="24"/>
        </w:rPr>
        <w:t xml:space="preserve"> ber</w:t>
      </w:r>
      <w:r w:rsidR="0080729C" w:rsidRPr="00485E09">
        <w:rPr>
          <w:rFonts w:asciiTheme="majorBidi" w:hAnsiTheme="majorBidi" w:cstheme="majorBidi"/>
          <w:sz w:val="24"/>
          <w:szCs w:val="24"/>
        </w:rPr>
        <w:t>pamit</w:t>
      </w:r>
      <w:r w:rsidR="004D4A7E">
        <w:rPr>
          <w:rFonts w:asciiTheme="majorBidi" w:hAnsiTheme="majorBidi" w:cstheme="majorBidi"/>
          <w:sz w:val="24"/>
          <w:szCs w:val="24"/>
        </w:rPr>
        <w:t>an</w:t>
      </w:r>
      <w:r w:rsidR="0080729C" w:rsidRPr="00485E09">
        <w:rPr>
          <w:rFonts w:asciiTheme="majorBidi" w:hAnsiTheme="majorBidi" w:cstheme="majorBidi"/>
          <w:sz w:val="24"/>
          <w:szCs w:val="24"/>
        </w:rPr>
        <w:t xml:space="preserve"> setelah mengakhiri pertemuan dengan Dosen maupun bagian pelayanan akademik</w:t>
      </w:r>
      <w:r w:rsidR="004D4A7E">
        <w:rPr>
          <w:rFonts w:asciiTheme="majorBidi" w:hAnsiTheme="majorBidi" w:cstheme="majorBidi"/>
          <w:sz w:val="24"/>
          <w:szCs w:val="24"/>
        </w:rPr>
        <w:t xml:space="preserve"> yang kurang tepat</w:t>
      </w:r>
      <w:r w:rsidR="0080729C" w:rsidRPr="00485E09">
        <w:rPr>
          <w:rFonts w:asciiTheme="majorBidi" w:hAnsiTheme="majorBidi" w:cstheme="majorBidi"/>
          <w:sz w:val="24"/>
          <w:szCs w:val="24"/>
        </w:rPr>
        <w:t xml:space="preserve">, sebagian mahasiswa tampak langsung membelakangi lawan bicara saat akan meninggalkan tempat. Seyogyanya, yang bersangkutan dapat melakukan gerakan mundur beberapa langkah terlebih dahulu sehingga jarak antara keduanya relatif jauh, kemudian dapat melakukan gerakan memutar dan berjalan secara normal. </w:t>
      </w:r>
      <w:r w:rsidR="005C37D6" w:rsidRPr="00485E09">
        <w:rPr>
          <w:rFonts w:asciiTheme="majorBidi" w:hAnsiTheme="majorBidi" w:cstheme="majorBidi"/>
          <w:sz w:val="24"/>
          <w:szCs w:val="24"/>
        </w:rPr>
        <w:t>Disamping itu, tidak sedikit mahasiswa yang sering mengeluarkan komentar secara spontan saat Dosen sedang menjelaskan, padahal belum diberi kesempatan untuk mengungkapkan pendapatnya. Menurut Al-Zarnuji dalam Abdul Kadir (2012:103) sikap ta’zim (amat hormat dan sopan) kepada guru atau dosen salah satunya</w:t>
      </w:r>
      <w:r w:rsidR="001A59D4" w:rsidRPr="00485E09">
        <w:rPr>
          <w:rFonts w:asciiTheme="majorBidi" w:hAnsiTheme="majorBidi" w:cstheme="majorBidi"/>
          <w:sz w:val="24"/>
          <w:szCs w:val="24"/>
        </w:rPr>
        <w:t xml:space="preserve"> tidak memulai berbicara tanpa iz</w:t>
      </w:r>
      <w:r w:rsidR="005C37D6" w:rsidRPr="00485E09">
        <w:rPr>
          <w:rFonts w:asciiTheme="majorBidi" w:hAnsiTheme="majorBidi" w:cstheme="majorBidi"/>
          <w:sz w:val="24"/>
          <w:szCs w:val="24"/>
        </w:rPr>
        <w:t>in dari Guru.</w:t>
      </w:r>
    </w:p>
    <w:p w:rsidR="007261EB" w:rsidRPr="00485E09" w:rsidRDefault="007261EB" w:rsidP="00703D4F">
      <w:pPr>
        <w:spacing w:after="0" w:line="240" w:lineRule="auto"/>
        <w:jc w:val="both"/>
        <w:rPr>
          <w:rFonts w:asciiTheme="majorBidi" w:hAnsiTheme="majorBidi" w:cstheme="majorBidi"/>
          <w:b/>
          <w:bCs/>
          <w:i/>
          <w:iCs/>
          <w:sz w:val="24"/>
          <w:szCs w:val="24"/>
        </w:rPr>
      </w:pPr>
      <w:r w:rsidRPr="00485E09">
        <w:rPr>
          <w:rFonts w:asciiTheme="majorBidi" w:hAnsiTheme="majorBidi" w:cstheme="majorBidi"/>
          <w:b/>
          <w:bCs/>
          <w:i/>
          <w:iCs/>
          <w:sz w:val="24"/>
          <w:szCs w:val="24"/>
        </w:rPr>
        <w:t>Praktik Ibadah</w:t>
      </w:r>
    </w:p>
    <w:p w:rsidR="00BF4E21" w:rsidRDefault="0080729C" w:rsidP="00703D4F">
      <w:pPr>
        <w:spacing w:after="0" w:line="240" w:lineRule="auto"/>
        <w:ind w:firstLine="720"/>
        <w:jc w:val="both"/>
        <w:rPr>
          <w:rFonts w:asciiTheme="majorBidi" w:hAnsiTheme="majorBidi" w:cstheme="majorBidi"/>
          <w:sz w:val="24"/>
          <w:szCs w:val="24"/>
        </w:rPr>
      </w:pPr>
      <w:r w:rsidRPr="00485E09">
        <w:rPr>
          <w:rFonts w:asciiTheme="majorBidi" w:hAnsiTheme="majorBidi" w:cstheme="majorBidi"/>
          <w:sz w:val="24"/>
          <w:szCs w:val="24"/>
        </w:rPr>
        <w:lastRenderedPageBreak/>
        <w:t xml:space="preserve">Praktik ibadah mulai dari tata </w:t>
      </w:r>
      <w:proofErr w:type="gramStart"/>
      <w:r w:rsidRPr="00485E09">
        <w:rPr>
          <w:rFonts w:asciiTheme="majorBidi" w:hAnsiTheme="majorBidi" w:cstheme="majorBidi"/>
          <w:sz w:val="24"/>
          <w:szCs w:val="24"/>
        </w:rPr>
        <w:t>cara</w:t>
      </w:r>
      <w:proofErr w:type="gramEnd"/>
      <w:r w:rsidRPr="00485E09">
        <w:rPr>
          <w:rFonts w:asciiTheme="majorBidi" w:hAnsiTheme="majorBidi" w:cstheme="majorBidi"/>
          <w:sz w:val="24"/>
          <w:szCs w:val="24"/>
        </w:rPr>
        <w:t xml:space="preserve"> berwudhu, shalat dan pelaksanaan </w:t>
      </w:r>
      <w:r w:rsidRPr="00EF63CF">
        <w:rPr>
          <w:rFonts w:asciiTheme="majorBidi" w:hAnsiTheme="majorBidi" w:cstheme="majorBidi"/>
          <w:i/>
          <w:iCs/>
          <w:sz w:val="24"/>
          <w:szCs w:val="24"/>
        </w:rPr>
        <w:t>fardhu kifayah</w:t>
      </w:r>
      <w:r w:rsidRPr="00485E09">
        <w:rPr>
          <w:rFonts w:asciiTheme="majorBidi" w:hAnsiTheme="majorBidi" w:cstheme="majorBidi"/>
          <w:sz w:val="24"/>
          <w:szCs w:val="24"/>
        </w:rPr>
        <w:t xml:space="preserve"> (mengurus jenazah) menjadi target selanjutnya dalam program FTIK Mengaji.</w:t>
      </w:r>
      <w:r w:rsidR="00597AAE" w:rsidRPr="00485E09">
        <w:rPr>
          <w:rFonts w:asciiTheme="majorBidi" w:hAnsiTheme="majorBidi" w:cstheme="majorBidi"/>
          <w:sz w:val="24"/>
          <w:szCs w:val="24"/>
        </w:rPr>
        <w:t xml:space="preserve"> Menurut Arifah dalam Sovia (2017:20)</w:t>
      </w:r>
      <w:r w:rsidRPr="00485E09">
        <w:rPr>
          <w:rFonts w:asciiTheme="majorBidi" w:hAnsiTheme="majorBidi" w:cstheme="majorBidi"/>
          <w:sz w:val="24"/>
          <w:szCs w:val="24"/>
        </w:rPr>
        <w:t xml:space="preserve"> </w:t>
      </w:r>
      <w:r w:rsidR="00C84712" w:rsidRPr="00485E09">
        <w:rPr>
          <w:rFonts w:asciiTheme="majorBidi" w:hAnsiTheme="majorBidi" w:cstheme="majorBidi"/>
          <w:sz w:val="24"/>
          <w:szCs w:val="24"/>
        </w:rPr>
        <w:t>Praktik ibadah adalah proses belajar yang mengarahkan mahasiswa mengenal, memahami, menghayati dan mengamalkan syariat Islam melalui bimbingan, pelatihan dan pengamalan dalam kehidupan sehari-hari sebagaiman</w:t>
      </w:r>
      <w:r w:rsidR="00EF63CF">
        <w:rPr>
          <w:rFonts w:asciiTheme="majorBidi" w:hAnsiTheme="majorBidi" w:cstheme="majorBidi"/>
          <w:sz w:val="24"/>
          <w:szCs w:val="24"/>
        </w:rPr>
        <w:t>a</w:t>
      </w:r>
      <w:r w:rsidR="00C84712" w:rsidRPr="00485E09">
        <w:rPr>
          <w:rFonts w:asciiTheme="majorBidi" w:hAnsiTheme="majorBidi" w:cstheme="majorBidi"/>
          <w:sz w:val="24"/>
          <w:szCs w:val="24"/>
        </w:rPr>
        <w:t xml:space="preserve"> telah diterapkan terhadap mahasiswa di Ma’had Al-Jamiah </w:t>
      </w:r>
      <w:r w:rsidR="00597AAE" w:rsidRPr="00485E09">
        <w:rPr>
          <w:rFonts w:asciiTheme="majorBidi" w:hAnsiTheme="majorBidi" w:cstheme="majorBidi"/>
          <w:sz w:val="24"/>
          <w:szCs w:val="24"/>
        </w:rPr>
        <w:t>UIN Raden Intan lampung</w:t>
      </w:r>
      <w:r w:rsidR="00C84712" w:rsidRPr="00485E09">
        <w:rPr>
          <w:rFonts w:asciiTheme="majorBidi" w:hAnsiTheme="majorBidi" w:cstheme="majorBidi"/>
          <w:sz w:val="24"/>
          <w:szCs w:val="24"/>
        </w:rPr>
        <w:t xml:space="preserve">. </w:t>
      </w:r>
      <w:r w:rsidRPr="00485E09">
        <w:rPr>
          <w:rFonts w:asciiTheme="majorBidi" w:hAnsiTheme="majorBidi" w:cstheme="majorBidi"/>
          <w:sz w:val="24"/>
          <w:szCs w:val="24"/>
        </w:rPr>
        <w:t>Masih ditemukan sebagian mahasiswa belum mampu melakukan gerakan wudhu dengan benar, hal ini terlihat saat berwudhu untuk melaksanakan shalat berjemaah di masjid</w:t>
      </w:r>
      <w:r w:rsidR="00EF63CF">
        <w:rPr>
          <w:rFonts w:asciiTheme="majorBidi" w:hAnsiTheme="majorBidi" w:cstheme="majorBidi"/>
          <w:sz w:val="24"/>
          <w:szCs w:val="24"/>
        </w:rPr>
        <w:t xml:space="preserve"> lingkungan kampus IAIN Pontianak</w:t>
      </w:r>
      <w:r w:rsidRPr="00485E09">
        <w:rPr>
          <w:rFonts w:asciiTheme="majorBidi" w:hAnsiTheme="majorBidi" w:cstheme="majorBidi"/>
          <w:sz w:val="24"/>
          <w:szCs w:val="24"/>
        </w:rPr>
        <w:t xml:space="preserve">. Gerakan wudhu yang ditunjukan relatif </w:t>
      </w:r>
      <w:r w:rsidR="008F42BA">
        <w:rPr>
          <w:rFonts w:asciiTheme="majorBidi" w:hAnsiTheme="majorBidi" w:cstheme="majorBidi"/>
          <w:sz w:val="24"/>
          <w:szCs w:val="24"/>
        </w:rPr>
        <w:t>kurang baik</w:t>
      </w:r>
      <w:r w:rsidRPr="00485E09">
        <w:rPr>
          <w:rFonts w:asciiTheme="majorBidi" w:hAnsiTheme="majorBidi" w:cstheme="majorBidi"/>
          <w:sz w:val="24"/>
          <w:szCs w:val="24"/>
        </w:rPr>
        <w:t xml:space="preserve"> bahkan terkesan mengabaikan kesempurnaan wudhu. Menjaga kesucian pakaian yang </w:t>
      </w:r>
      <w:proofErr w:type="gramStart"/>
      <w:r w:rsidRPr="00485E09">
        <w:rPr>
          <w:rFonts w:asciiTheme="majorBidi" w:hAnsiTheme="majorBidi" w:cstheme="majorBidi"/>
          <w:sz w:val="24"/>
          <w:szCs w:val="24"/>
        </w:rPr>
        <w:t>akan</w:t>
      </w:r>
      <w:proofErr w:type="gramEnd"/>
      <w:r w:rsidRPr="00485E09">
        <w:rPr>
          <w:rFonts w:asciiTheme="majorBidi" w:hAnsiTheme="majorBidi" w:cstheme="majorBidi"/>
          <w:sz w:val="24"/>
          <w:szCs w:val="24"/>
        </w:rPr>
        <w:t xml:space="preserve"> digunakan untuk melakukan ibadah khususnya shalat b</w:t>
      </w:r>
      <w:r w:rsidR="00AB65F7" w:rsidRPr="00485E09">
        <w:rPr>
          <w:rFonts w:asciiTheme="majorBidi" w:hAnsiTheme="majorBidi" w:cstheme="majorBidi"/>
          <w:sz w:val="24"/>
          <w:szCs w:val="24"/>
        </w:rPr>
        <w:t>elum mendapat perhatian</w:t>
      </w:r>
      <w:r w:rsidRPr="00485E09">
        <w:rPr>
          <w:rFonts w:asciiTheme="majorBidi" w:hAnsiTheme="majorBidi" w:cstheme="majorBidi"/>
          <w:sz w:val="24"/>
          <w:szCs w:val="24"/>
        </w:rPr>
        <w:t xml:space="preserve"> mahasiswa, sebagian </w:t>
      </w:r>
      <w:r w:rsidR="00AB65F7" w:rsidRPr="00485E09">
        <w:rPr>
          <w:rFonts w:asciiTheme="majorBidi" w:hAnsiTheme="majorBidi" w:cstheme="majorBidi"/>
          <w:sz w:val="24"/>
          <w:szCs w:val="24"/>
        </w:rPr>
        <w:t xml:space="preserve">mahasiswa </w:t>
      </w:r>
      <w:r w:rsidRPr="00485E09">
        <w:rPr>
          <w:rFonts w:asciiTheme="majorBidi" w:hAnsiTheme="majorBidi" w:cstheme="majorBidi"/>
          <w:sz w:val="24"/>
          <w:szCs w:val="24"/>
        </w:rPr>
        <w:t>me</w:t>
      </w:r>
      <w:r w:rsidR="008F42BA">
        <w:rPr>
          <w:rFonts w:asciiTheme="majorBidi" w:hAnsiTheme="majorBidi" w:cstheme="majorBidi"/>
          <w:sz w:val="24"/>
          <w:szCs w:val="24"/>
        </w:rPr>
        <w:t>laksanakan shalat menggunakan pakaian maupun celana panjang</w:t>
      </w:r>
      <w:r w:rsidRPr="00485E09">
        <w:rPr>
          <w:rFonts w:asciiTheme="majorBidi" w:hAnsiTheme="majorBidi" w:cstheme="majorBidi"/>
          <w:sz w:val="24"/>
          <w:szCs w:val="24"/>
        </w:rPr>
        <w:t xml:space="preserve"> yang sebelumnya telah digunakan untuk duduk di lantai depan kelas maupun bagian-bagian lain di lingkungan kampus yang rentan terkena najis. Kemudian, yang paling penting mahasiswa harus dibekali kemampuan tata </w:t>
      </w:r>
      <w:proofErr w:type="gramStart"/>
      <w:r w:rsidRPr="00485E09">
        <w:rPr>
          <w:rFonts w:asciiTheme="majorBidi" w:hAnsiTheme="majorBidi" w:cstheme="majorBidi"/>
          <w:sz w:val="24"/>
          <w:szCs w:val="24"/>
        </w:rPr>
        <w:t>cara</w:t>
      </w:r>
      <w:proofErr w:type="gramEnd"/>
      <w:r w:rsidRPr="00485E09">
        <w:rPr>
          <w:rFonts w:asciiTheme="majorBidi" w:hAnsiTheme="majorBidi" w:cstheme="majorBidi"/>
          <w:sz w:val="24"/>
          <w:szCs w:val="24"/>
        </w:rPr>
        <w:t xml:space="preserve"> mengurus jenazah mulai dari memandikan, mengkafani, menyolatkan hingga menguburkan. Disamping hal ini </w:t>
      </w:r>
      <w:proofErr w:type="gramStart"/>
      <w:r w:rsidRPr="00485E09">
        <w:rPr>
          <w:rFonts w:asciiTheme="majorBidi" w:hAnsiTheme="majorBidi" w:cstheme="majorBidi"/>
          <w:sz w:val="24"/>
          <w:szCs w:val="24"/>
        </w:rPr>
        <w:t>akan</w:t>
      </w:r>
      <w:proofErr w:type="gramEnd"/>
      <w:r w:rsidRPr="00485E09">
        <w:rPr>
          <w:rFonts w:asciiTheme="majorBidi" w:hAnsiTheme="majorBidi" w:cstheme="majorBidi"/>
          <w:sz w:val="24"/>
          <w:szCs w:val="24"/>
        </w:rPr>
        <w:t xml:space="preserve"> menjadi materi ajar saat mengajar siswa, aktivitas mengurus jenazah akan dialami oleh mahasiswa di kehidupan sosialnya. </w:t>
      </w:r>
    </w:p>
    <w:p w:rsidR="00485E09" w:rsidRPr="00485E09" w:rsidRDefault="00485E09" w:rsidP="00703D4F">
      <w:pPr>
        <w:spacing w:after="0" w:line="240" w:lineRule="auto"/>
        <w:ind w:firstLine="720"/>
        <w:jc w:val="both"/>
        <w:rPr>
          <w:rFonts w:asciiTheme="majorBidi" w:hAnsiTheme="majorBidi" w:cstheme="majorBidi"/>
          <w:sz w:val="24"/>
          <w:szCs w:val="24"/>
        </w:rPr>
      </w:pPr>
    </w:p>
    <w:p w:rsidR="00910B71" w:rsidRPr="00485E09" w:rsidRDefault="00703D4F" w:rsidP="00703D4F">
      <w:pPr>
        <w:spacing w:line="240" w:lineRule="auto"/>
        <w:jc w:val="both"/>
        <w:rPr>
          <w:rFonts w:asciiTheme="majorBidi" w:hAnsiTheme="majorBidi" w:cstheme="majorBidi"/>
          <w:b/>
          <w:bCs/>
          <w:sz w:val="24"/>
          <w:szCs w:val="24"/>
        </w:rPr>
      </w:pPr>
      <w:r>
        <w:rPr>
          <w:rFonts w:asciiTheme="majorBidi" w:hAnsiTheme="majorBidi" w:cstheme="majorBidi"/>
          <w:b/>
          <w:bCs/>
          <w:sz w:val="24"/>
          <w:szCs w:val="24"/>
        </w:rPr>
        <w:t>Perencanaan FTIK Mengaji Dengan Metode Tutor Sebaya</w:t>
      </w:r>
    </w:p>
    <w:p w:rsidR="007261EB" w:rsidRPr="00485E09" w:rsidRDefault="007261EB" w:rsidP="00703D4F">
      <w:pPr>
        <w:spacing w:line="240" w:lineRule="auto"/>
        <w:jc w:val="both"/>
        <w:rPr>
          <w:rFonts w:asciiTheme="majorBidi" w:hAnsiTheme="majorBidi" w:cstheme="majorBidi"/>
          <w:b/>
          <w:bCs/>
          <w:i/>
          <w:iCs/>
          <w:sz w:val="24"/>
          <w:szCs w:val="24"/>
        </w:rPr>
      </w:pPr>
      <w:r w:rsidRPr="00485E09">
        <w:rPr>
          <w:rFonts w:asciiTheme="majorBidi" w:hAnsiTheme="majorBidi" w:cstheme="majorBidi"/>
          <w:b/>
          <w:bCs/>
          <w:i/>
          <w:iCs/>
          <w:sz w:val="24"/>
          <w:szCs w:val="24"/>
        </w:rPr>
        <w:t>Pola Pengawasan</w:t>
      </w:r>
    </w:p>
    <w:p w:rsidR="00485E09" w:rsidRDefault="00BF4E21" w:rsidP="00703D4F">
      <w:pPr>
        <w:spacing w:after="0" w:line="240" w:lineRule="auto"/>
        <w:ind w:firstLine="720"/>
        <w:jc w:val="both"/>
        <w:rPr>
          <w:rFonts w:asciiTheme="majorBidi" w:hAnsiTheme="majorBidi" w:cstheme="majorBidi"/>
          <w:b/>
          <w:bCs/>
          <w:i/>
          <w:iCs/>
          <w:sz w:val="24"/>
          <w:szCs w:val="24"/>
        </w:rPr>
      </w:pPr>
      <w:r w:rsidRPr="00485E09">
        <w:rPr>
          <w:rFonts w:asciiTheme="majorBidi" w:hAnsiTheme="majorBidi" w:cstheme="majorBidi"/>
          <w:sz w:val="24"/>
          <w:szCs w:val="24"/>
        </w:rPr>
        <w:t>Program FTIK</w:t>
      </w:r>
      <w:r w:rsidR="004532ED" w:rsidRPr="00485E09">
        <w:rPr>
          <w:rFonts w:asciiTheme="majorBidi" w:hAnsiTheme="majorBidi" w:cstheme="majorBidi"/>
          <w:sz w:val="24"/>
          <w:szCs w:val="24"/>
        </w:rPr>
        <w:t xml:space="preserve"> Mengaji </w:t>
      </w:r>
      <w:r w:rsidR="00A20D37">
        <w:rPr>
          <w:rFonts w:asciiTheme="majorBidi" w:hAnsiTheme="majorBidi" w:cstheme="majorBidi"/>
          <w:sz w:val="24"/>
          <w:szCs w:val="24"/>
        </w:rPr>
        <w:t>bagi mahasiswa di tahun pertama perkuliahan dilaksanakan setiap hari selama 60 menit</w:t>
      </w:r>
      <w:r w:rsidR="004532ED" w:rsidRPr="00485E09">
        <w:rPr>
          <w:rFonts w:asciiTheme="majorBidi" w:hAnsiTheme="majorBidi" w:cstheme="majorBidi"/>
          <w:sz w:val="24"/>
          <w:szCs w:val="24"/>
        </w:rPr>
        <w:t xml:space="preserve"> pada jadwal aktif perkuliahan. Maka, </w:t>
      </w:r>
      <w:r w:rsidR="00910B71" w:rsidRPr="00485E09">
        <w:rPr>
          <w:rFonts w:asciiTheme="majorBidi" w:hAnsiTheme="majorBidi" w:cstheme="majorBidi"/>
          <w:sz w:val="24"/>
          <w:szCs w:val="24"/>
        </w:rPr>
        <w:t>perkuliahan</w:t>
      </w:r>
      <w:r w:rsidR="004532ED" w:rsidRPr="00485E09">
        <w:rPr>
          <w:rFonts w:asciiTheme="majorBidi" w:hAnsiTheme="majorBidi" w:cstheme="majorBidi"/>
          <w:sz w:val="24"/>
          <w:szCs w:val="24"/>
        </w:rPr>
        <w:t xml:space="preserve"> yang</w:t>
      </w:r>
      <w:r w:rsidR="00910B71" w:rsidRPr="00485E09">
        <w:rPr>
          <w:rFonts w:asciiTheme="majorBidi" w:hAnsiTheme="majorBidi" w:cstheme="majorBidi"/>
          <w:sz w:val="24"/>
          <w:szCs w:val="24"/>
        </w:rPr>
        <w:t xml:space="preserve"> </w:t>
      </w:r>
      <w:r w:rsidR="004532ED" w:rsidRPr="00485E09">
        <w:rPr>
          <w:rFonts w:asciiTheme="majorBidi" w:hAnsiTheme="majorBidi" w:cstheme="majorBidi"/>
          <w:sz w:val="24"/>
          <w:szCs w:val="24"/>
        </w:rPr>
        <w:t xml:space="preserve">sejatinya dimulai jam 07.00 WIB bergeser menjadi jam 08.00 WIB. </w:t>
      </w:r>
      <w:r w:rsidR="00254DD9" w:rsidRPr="00485E09">
        <w:rPr>
          <w:rFonts w:asciiTheme="majorBidi" w:hAnsiTheme="majorBidi" w:cstheme="majorBidi"/>
          <w:sz w:val="24"/>
          <w:szCs w:val="24"/>
        </w:rPr>
        <w:t>Mahasiswa tetap diwajibkan hadir pada jam 07.00 WIB meskipun perkuliahan dilaksanakan pukul 08.00 WIB</w:t>
      </w:r>
      <w:r w:rsidR="003D5189">
        <w:rPr>
          <w:rFonts w:asciiTheme="majorBidi" w:hAnsiTheme="majorBidi" w:cstheme="majorBidi"/>
          <w:sz w:val="24"/>
          <w:szCs w:val="24"/>
        </w:rPr>
        <w:t xml:space="preserve"> karena wajib mengikuti kegiatan FTIK Mengaji terlebih dulu</w:t>
      </w:r>
      <w:r w:rsidR="00254DD9" w:rsidRPr="00485E09">
        <w:rPr>
          <w:rFonts w:asciiTheme="majorBidi" w:hAnsiTheme="majorBidi" w:cstheme="majorBidi"/>
          <w:sz w:val="24"/>
          <w:szCs w:val="24"/>
        </w:rPr>
        <w:t xml:space="preserve">, </w:t>
      </w:r>
      <w:r w:rsidR="003D5189">
        <w:rPr>
          <w:rFonts w:asciiTheme="majorBidi" w:hAnsiTheme="majorBidi" w:cstheme="majorBidi"/>
          <w:sz w:val="24"/>
          <w:szCs w:val="24"/>
        </w:rPr>
        <w:t>pemantauan kedisiplinan</w:t>
      </w:r>
      <w:r w:rsidR="00254DD9" w:rsidRPr="00485E09">
        <w:rPr>
          <w:rFonts w:asciiTheme="majorBidi" w:hAnsiTheme="majorBidi" w:cstheme="majorBidi"/>
          <w:sz w:val="24"/>
          <w:szCs w:val="24"/>
        </w:rPr>
        <w:t xml:space="preserve"> </w:t>
      </w:r>
      <w:r w:rsidR="003D5189">
        <w:rPr>
          <w:rFonts w:asciiTheme="majorBidi" w:hAnsiTheme="majorBidi" w:cstheme="majorBidi"/>
          <w:sz w:val="24"/>
          <w:szCs w:val="24"/>
        </w:rPr>
        <w:t>dilakukan melalui lembar absensi</w:t>
      </w:r>
      <w:r w:rsidR="00254DD9" w:rsidRPr="00485E09">
        <w:rPr>
          <w:rFonts w:asciiTheme="majorBidi" w:hAnsiTheme="majorBidi" w:cstheme="majorBidi"/>
          <w:sz w:val="24"/>
          <w:szCs w:val="24"/>
        </w:rPr>
        <w:t xml:space="preserve"> khusus program mengaji dibawah bimbingan dan pengawasan dosen yang </w:t>
      </w:r>
      <w:r w:rsidR="00D95867" w:rsidRPr="00485E09">
        <w:rPr>
          <w:rFonts w:asciiTheme="majorBidi" w:hAnsiTheme="majorBidi" w:cstheme="majorBidi"/>
          <w:sz w:val="24"/>
          <w:szCs w:val="24"/>
        </w:rPr>
        <w:t>ditugaskan pada masing-masing kelas maupun dosen pengampu mata kuliah di jam pertama perkuli</w:t>
      </w:r>
      <w:r w:rsidR="003D5189">
        <w:rPr>
          <w:rFonts w:asciiTheme="majorBidi" w:hAnsiTheme="majorBidi" w:cstheme="majorBidi"/>
          <w:sz w:val="24"/>
          <w:szCs w:val="24"/>
        </w:rPr>
        <w:t>ahan. Dosen pembimbing program FTIK M</w:t>
      </w:r>
      <w:r w:rsidR="00D95867" w:rsidRPr="00485E09">
        <w:rPr>
          <w:rFonts w:asciiTheme="majorBidi" w:hAnsiTheme="majorBidi" w:cstheme="majorBidi"/>
          <w:sz w:val="24"/>
          <w:szCs w:val="24"/>
        </w:rPr>
        <w:t>engaji dibantuan oleh Ormawa (Organisasi Kemahasiswaa</w:t>
      </w:r>
      <w:r w:rsidR="00E66E6E" w:rsidRPr="00485E09">
        <w:rPr>
          <w:rFonts w:asciiTheme="majorBidi" w:hAnsiTheme="majorBidi" w:cstheme="majorBidi"/>
          <w:sz w:val="24"/>
          <w:szCs w:val="24"/>
        </w:rPr>
        <w:t>n</w:t>
      </w:r>
      <w:r w:rsidR="00D95867" w:rsidRPr="00485E09">
        <w:rPr>
          <w:rFonts w:asciiTheme="majorBidi" w:hAnsiTheme="majorBidi" w:cstheme="majorBidi"/>
          <w:sz w:val="24"/>
          <w:szCs w:val="24"/>
        </w:rPr>
        <w:t>) yang terdiri dari Dewan Mahasiswa, Himpunan Mahasiswa Program studi dan organisasi lainnya dalam melakukan pengawasan terhadap mahasiswa saat ber</w:t>
      </w:r>
      <w:r w:rsidR="003D5189">
        <w:rPr>
          <w:rFonts w:asciiTheme="majorBidi" w:hAnsiTheme="majorBidi" w:cstheme="majorBidi"/>
          <w:sz w:val="24"/>
          <w:szCs w:val="24"/>
        </w:rPr>
        <w:t>langsungnya program</w:t>
      </w:r>
      <w:r w:rsidR="002726C6">
        <w:rPr>
          <w:rFonts w:asciiTheme="majorBidi" w:hAnsiTheme="majorBidi" w:cstheme="majorBidi"/>
          <w:sz w:val="24"/>
          <w:szCs w:val="24"/>
        </w:rPr>
        <w:t>. Dosen pembimbing</w:t>
      </w:r>
      <w:r w:rsidR="00D95867" w:rsidRPr="00485E09">
        <w:rPr>
          <w:rFonts w:asciiTheme="majorBidi" w:hAnsiTheme="majorBidi" w:cstheme="majorBidi"/>
          <w:sz w:val="24"/>
          <w:szCs w:val="24"/>
        </w:rPr>
        <w:t xml:space="preserve"> melaporkan hasil peng</w:t>
      </w:r>
      <w:r w:rsidR="002726C6">
        <w:rPr>
          <w:rFonts w:asciiTheme="majorBidi" w:hAnsiTheme="majorBidi" w:cstheme="majorBidi"/>
          <w:sz w:val="24"/>
          <w:szCs w:val="24"/>
        </w:rPr>
        <w:t>awasannya kepada Dekan FTIK dan</w:t>
      </w:r>
      <w:r w:rsidR="00D95867" w:rsidRPr="00485E09">
        <w:rPr>
          <w:rFonts w:asciiTheme="majorBidi" w:hAnsiTheme="majorBidi" w:cstheme="majorBidi"/>
          <w:sz w:val="24"/>
          <w:szCs w:val="24"/>
        </w:rPr>
        <w:t xml:space="preserve"> secara teknis melalui Wakil Dekan bidang </w:t>
      </w:r>
      <w:r w:rsidR="00C86069" w:rsidRPr="00485E09">
        <w:rPr>
          <w:rFonts w:asciiTheme="majorBidi" w:hAnsiTheme="majorBidi" w:cstheme="majorBidi"/>
          <w:sz w:val="24"/>
          <w:szCs w:val="24"/>
        </w:rPr>
        <w:t>akademik dan pengembangan lembaga</w:t>
      </w:r>
      <w:r w:rsidR="00D95867" w:rsidRPr="00485E09">
        <w:rPr>
          <w:rFonts w:asciiTheme="majorBidi" w:hAnsiTheme="majorBidi" w:cstheme="majorBidi"/>
          <w:sz w:val="24"/>
          <w:szCs w:val="24"/>
        </w:rPr>
        <w:t xml:space="preserve">. </w:t>
      </w:r>
    </w:p>
    <w:p w:rsidR="00485E09" w:rsidRDefault="00073274" w:rsidP="00703D4F">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Membaca al-qur’an </w:t>
      </w:r>
      <w:r w:rsidR="00D95867" w:rsidRPr="00485E09">
        <w:rPr>
          <w:rFonts w:asciiTheme="majorBidi" w:hAnsiTheme="majorBidi" w:cstheme="majorBidi"/>
          <w:sz w:val="24"/>
          <w:szCs w:val="24"/>
        </w:rPr>
        <w:t xml:space="preserve">bersama-sama menjadi kegiatan pembuka, </w:t>
      </w:r>
      <w:r w:rsidR="00A955C0" w:rsidRPr="00485E09">
        <w:rPr>
          <w:rFonts w:asciiTheme="majorBidi" w:hAnsiTheme="majorBidi" w:cstheme="majorBidi"/>
          <w:sz w:val="24"/>
          <w:szCs w:val="24"/>
        </w:rPr>
        <w:t>pembimbing juga ikut membaca al-qur’an sembari mengamati dan memastikan mahasiswa mengikuti a</w:t>
      </w:r>
      <w:r>
        <w:rPr>
          <w:rFonts w:asciiTheme="majorBidi" w:hAnsiTheme="majorBidi" w:cstheme="majorBidi"/>
          <w:sz w:val="24"/>
          <w:szCs w:val="24"/>
        </w:rPr>
        <w:t>ktivitas tersebut dengan baik. S</w:t>
      </w:r>
      <w:r w:rsidR="00A955C0" w:rsidRPr="00485E09">
        <w:rPr>
          <w:rFonts w:asciiTheme="majorBidi" w:hAnsiTheme="majorBidi" w:cstheme="majorBidi"/>
          <w:sz w:val="24"/>
          <w:szCs w:val="24"/>
        </w:rPr>
        <w:t>ebagai</w:t>
      </w:r>
      <w:r>
        <w:rPr>
          <w:rFonts w:asciiTheme="majorBidi" w:hAnsiTheme="majorBidi" w:cstheme="majorBidi"/>
          <w:sz w:val="24"/>
          <w:szCs w:val="24"/>
        </w:rPr>
        <w:t>mana tujuan utama program FTIK M</w:t>
      </w:r>
      <w:r w:rsidR="00A955C0" w:rsidRPr="00485E09">
        <w:rPr>
          <w:rFonts w:asciiTheme="majorBidi" w:hAnsiTheme="majorBidi" w:cstheme="majorBidi"/>
          <w:sz w:val="24"/>
          <w:szCs w:val="24"/>
        </w:rPr>
        <w:t>engaji adalah meningkatkan kemampuan ma</w:t>
      </w:r>
      <w:r>
        <w:rPr>
          <w:rFonts w:asciiTheme="majorBidi" w:hAnsiTheme="majorBidi" w:cstheme="majorBidi"/>
          <w:sz w:val="24"/>
          <w:szCs w:val="24"/>
        </w:rPr>
        <w:t>hasiswa dalam membaca al-qur’an,</w:t>
      </w:r>
      <w:r w:rsidR="00A955C0" w:rsidRPr="00485E09">
        <w:rPr>
          <w:rFonts w:asciiTheme="majorBidi" w:hAnsiTheme="majorBidi" w:cstheme="majorBidi"/>
          <w:sz w:val="24"/>
          <w:szCs w:val="24"/>
        </w:rPr>
        <w:t xml:space="preserve"> Pembimbing meminta setiap Mahasiswa se</w:t>
      </w:r>
      <w:r w:rsidR="00F9208C" w:rsidRPr="00485E09">
        <w:rPr>
          <w:rFonts w:asciiTheme="majorBidi" w:hAnsiTheme="majorBidi" w:cstheme="majorBidi"/>
          <w:sz w:val="24"/>
          <w:szCs w:val="24"/>
        </w:rPr>
        <w:t>cara bergiliran membaca beberapa</w:t>
      </w:r>
      <w:r w:rsidR="00A955C0" w:rsidRPr="00485E09">
        <w:rPr>
          <w:rFonts w:asciiTheme="majorBidi" w:hAnsiTheme="majorBidi" w:cstheme="majorBidi"/>
          <w:sz w:val="24"/>
          <w:szCs w:val="24"/>
        </w:rPr>
        <w:t xml:space="preserve"> ayat al-qur’an, hal ini dilakukan untuk memberikan penilaian terhadap kemampuan masing-masing mahasiswa. Mendengarkan bacaan al-qur’an </w:t>
      </w:r>
      <w:r>
        <w:rPr>
          <w:rFonts w:asciiTheme="majorBidi" w:hAnsiTheme="majorBidi" w:cstheme="majorBidi"/>
          <w:sz w:val="24"/>
          <w:szCs w:val="24"/>
        </w:rPr>
        <w:t xml:space="preserve">yang didemonstrasikan </w:t>
      </w:r>
      <w:r w:rsidR="00A955C0" w:rsidRPr="00485E09">
        <w:rPr>
          <w:rFonts w:asciiTheme="majorBidi" w:hAnsiTheme="majorBidi" w:cstheme="majorBidi"/>
          <w:sz w:val="24"/>
          <w:szCs w:val="24"/>
        </w:rPr>
        <w:t xml:space="preserve">bertujuan untuk membagi kemampuan </w:t>
      </w:r>
      <w:r>
        <w:rPr>
          <w:rFonts w:asciiTheme="majorBidi" w:hAnsiTheme="majorBidi" w:cstheme="majorBidi"/>
          <w:sz w:val="24"/>
          <w:szCs w:val="24"/>
        </w:rPr>
        <w:t xml:space="preserve">mahasiswa ke </w:t>
      </w:r>
      <w:r w:rsidR="00A955C0" w:rsidRPr="00485E09">
        <w:rPr>
          <w:rFonts w:asciiTheme="majorBidi" w:hAnsiTheme="majorBidi" w:cstheme="majorBidi"/>
          <w:sz w:val="24"/>
          <w:szCs w:val="24"/>
        </w:rPr>
        <w:t>dalam 3 (tiga) kategori yakni tinggi (mahir), sedang dan rendah</w:t>
      </w:r>
      <w:r w:rsidR="009C0808" w:rsidRPr="00485E09">
        <w:rPr>
          <w:rFonts w:asciiTheme="majorBidi" w:hAnsiTheme="majorBidi" w:cstheme="majorBidi"/>
          <w:sz w:val="24"/>
          <w:szCs w:val="24"/>
        </w:rPr>
        <w:t xml:space="preserve"> (Mustafidah, 2016:41-43)</w:t>
      </w:r>
      <w:r w:rsidR="00A955C0" w:rsidRPr="00485E09">
        <w:rPr>
          <w:rFonts w:asciiTheme="majorBidi" w:hAnsiTheme="majorBidi" w:cstheme="majorBidi"/>
          <w:sz w:val="24"/>
          <w:szCs w:val="24"/>
        </w:rPr>
        <w:t xml:space="preserve">. </w:t>
      </w:r>
      <w:r w:rsidR="00E66E6E" w:rsidRPr="00485E09">
        <w:rPr>
          <w:rFonts w:asciiTheme="majorBidi" w:hAnsiTheme="majorBidi" w:cstheme="majorBidi"/>
          <w:sz w:val="24"/>
          <w:szCs w:val="24"/>
        </w:rPr>
        <w:lastRenderedPageBreak/>
        <w:t>Klasifikasi kemampuan membaca al-qur’an menjadi dasar bagi pembi</w:t>
      </w:r>
      <w:r w:rsidR="007B2B3F" w:rsidRPr="00485E09">
        <w:rPr>
          <w:rFonts w:asciiTheme="majorBidi" w:hAnsiTheme="majorBidi" w:cstheme="majorBidi"/>
          <w:sz w:val="24"/>
          <w:szCs w:val="24"/>
        </w:rPr>
        <w:t xml:space="preserve">mbing dalam menentukan bentuk bimbingan yang </w:t>
      </w:r>
      <w:proofErr w:type="gramStart"/>
      <w:r w:rsidR="007B2B3F" w:rsidRPr="00485E09">
        <w:rPr>
          <w:rFonts w:asciiTheme="majorBidi" w:hAnsiTheme="majorBidi" w:cstheme="majorBidi"/>
          <w:sz w:val="24"/>
          <w:szCs w:val="24"/>
        </w:rPr>
        <w:t>akan</w:t>
      </w:r>
      <w:proofErr w:type="gramEnd"/>
      <w:r w:rsidR="007B2B3F" w:rsidRPr="00485E09">
        <w:rPr>
          <w:rFonts w:asciiTheme="majorBidi" w:hAnsiTheme="majorBidi" w:cstheme="majorBidi"/>
          <w:sz w:val="24"/>
          <w:szCs w:val="24"/>
        </w:rPr>
        <w:t xml:space="preserve"> diterapkan</w:t>
      </w:r>
      <w:r w:rsidR="00E66E6E" w:rsidRPr="00485E09">
        <w:rPr>
          <w:rFonts w:asciiTheme="majorBidi" w:hAnsiTheme="majorBidi" w:cstheme="majorBidi"/>
          <w:sz w:val="24"/>
          <w:szCs w:val="24"/>
        </w:rPr>
        <w:t xml:space="preserve">. Mahasiswa dengan kemampuan tinggi (mahir) </w:t>
      </w:r>
      <w:proofErr w:type="gramStart"/>
      <w:r w:rsidR="00E66E6E" w:rsidRPr="00485E09">
        <w:rPr>
          <w:rFonts w:asciiTheme="majorBidi" w:hAnsiTheme="majorBidi" w:cstheme="majorBidi"/>
          <w:sz w:val="24"/>
          <w:szCs w:val="24"/>
        </w:rPr>
        <w:t>akan</w:t>
      </w:r>
      <w:proofErr w:type="gramEnd"/>
      <w:r w:rsidR="00E66E6E" w:rsidRPr="00485E09">
        <w:rPr>
          <w:rFonts w:asciiTheme="majorBidi" w:hAnsiTheme="majorBidi" w:cstheme="majorBidi"/>
          <w:sz w:val="24"/>
          <w:szCs w:val="24"/>
        </w:rPr>
        <w:t xml:space="preserve"> ditugaskan sebagai tutor atau pengajar bagi rekannya yang masih dalam kategori sedang dan rendah, sedangkan mahasiswa dengan kemampuan sedan</w:t>
      </w:r>
      <w:r w:rsidR="00D43CE5" w:rsidRPr="00485E09">
        <w:rPr>
          <w:rFonts w:asciiTheme="majorBidi" w:hAnsiTheme="majorBidi" w:cstheme="majorBidi"/>
          <w:sz w:val="24"/>
          <w:szCs w:val="24"/>
        </w:rPr>
        <w:t>g</w:t>
      </w:r>
      <w:r w:rsidR="00E66E6E" w:rsidRPr="00485E09">
        <w:rPr>
          <w:rFonts w:asciiTheme="majorBidi" w:hAnsiTheme="majorBidi" w:cstheme="majorBidi"/>
          <w:sz w:val="24"/>
          <w:szCs w:val="24"/>
        </w:rPr>
        <w:t xml:space="preserve"> dan rendah akan mengikuti bimbinga</w:t>
      </w:r>
      <w:r w:rsidR="00D43CE5" w:rsidRPr="00485E09">
        <w:rPr>
          <w:rFonts w:asciiTheme="majorBidi" w:hAnsiTheme="majorBidi" w:cstheme="majorBidi"/>
          <w:sz w:val="24"/>
          <w:szCs w:val="24"/>
        </w:rPr>
        <w:t>n dari rekannya yang telah memiliki kemampuan tinggi</w:t>
      </w:r>
      <w:r w:rsidR="0010173E" w:rsidRPr="00485E09">
        <w:rPr>
          <w:rFonts w:asciiTheme="majorBidi" w:hAnsiTheme="majorBidi" w:cstheme="majorBidi"/>
          <w:sz w:val="24"/>
          <w:szCs w:val="24"/>
        </w:rPr>
        <w:t xml:space="preserve"> (Astuti dan Heliati, 2017:212-228</w:t>
      </w:r>
      <w:r w:rsidR="006F5DA1" w:rsidRPr="00485E09">
        <w:rPr>
          <w:rFonts w:asciiTheme="majorBidi" w:hAnsiTheme="majorBidi" w:cstheme="majorBidi"/>
          <w:sz w:val="24"/>
          <w:szCs w:val="24"/>
        </w:rPr>
        <w:t>)</w:t>
      </w:r>
      <w:r w:rsidR="00E66E6E" w:rsidRPr="00485E09">
        <w:rPr>
          <w:rFonts w:asciiTheme="majorBidi" w:hAnsiTheme="majorBidi" w:cstheme="majorBidi"/>
          <w:sz w:val="24"/>
          <w:szCs w:val="24"/>
        </w:rPr>
        <w:t xml:space="preserve">. </w:t>
      </w:r>
    </w:p>
    <w:p w:rsidR="00376E9C" w:rsidRPr="00376E9C" w:rsidRDefault="00376E9C" w:rsidP="00703D4F">
      <w:pPr>
        <w:spacing w:after="0" w:line="240" w:lineRule="auto"/>
        <w:ind w:firstLine="720"/>
        <w:jc w:val="both"/>
        <w:rPr>
          <w:rFonts w:asciiTheme="majorBidi" w:hAnsiTheme="majorBidi" w:cstheme="majorBidi"/>
          <w:sz w:val="24"/>
          <w:szCs w:val="24"/>
        </w:rPr>
      </w:pPr>
    </w:p>
    <w:p w:rsidR="007261EB" w:rsidRPr="00485E09" w:rsidRDefault="003B3B70" w:rsidP="00703D4F">
      <w:pPr>
        <w:spacing w:after="0" w:line="240" w:lineRule="auto"/>
        <w:jc w:val="both"/>
        <w:rPr>
          <w:rFonts w:asciiTheme="majorBidi" w:hAnsiTheme="majorBidi" w:cstheme="majorBidi"/>
          <w:b/>
          <w:bCs/>
          <w:i/>
          <w:iCs/>
          <w:sz w:val="24"/>
          <w:szCs w:val="24"/>
        </w:rPr>
      </w:pPr>
      <w:r w:rsidRPr="00485E09">
        <w:rPr>
          <w:rFonts w:asciiTheme="majorBidi" w:hAnsiTheme="majorBidi" w:cstheme="majorBidi"/>
          <w:b/>
          <w:bCs/>
          <w:i/>
          <w:iCs/>
          <w:sz w:val="24"/>
          <w:szCs w:val="24"/>
        </w:rPr>
        <w:t>Kriteria</w:t>
      </w:r>
      <w:r w:rsidR="007261EB" w:rsidRPr="00485E09">
        <w:rPr>
          <w:rFonts w:asciiTheme="majorBidi" w:hAnsiTheme="majorBidi" w:cstheme="majorBidi"/>
          <w:b/>
          <w:bCs/>
          <w:i/>
          <w:iCs/>
          <w:sz w:val="24"/>
          <w:szCs w:val="24"/>
        </w:rPr>
        <w:t xml:space="preserve"> Tutor</w:t>
      </w:r>
    </w:p>
    <w:p w:rsidR="00485E09" w:rsidRDefault="00152025" w:rsidP="00703D4F">
      <w:pPr>
        <w:spacing w:after="0" w:line="240" w:lineRule="auto"/>
        <w:ind w:firstLine="720"/>
        <w:jc w:val="both"/>
        <w:rPr>
          <w:rFonts w:asciiTheme="majorBidi" w:hAnsiTheme="majorBidi" w:cstheme="majorBidi"/>
          <w:b/>
          <w:bCs/>
          <w:i/>
          <w:iCs/>
          <w:sz w:val="24"/>
          <w:szCs w:val="24"/>
        </w:rPr>
      </w:pPr>
      <w:r w:rsidRPr="00485E09">
        <w:rPr>
          <w:rFonts w:asciiTheme="majorBidi" w:hAnsiTheme="majorBidi" w:cstheme="majorBidi"/>
          <w:sz w:val="24"/>
          <w:szCs w:val="24"/>
        </w:rPr>
        <w:t>Metode</w:t>
      </w:r>
      <w:r w:rsidR="001C6D8B">
        <w:rPr>
          <w:rFonts w:asciiTheme="majorBidi" w:hAnsiTheme="majorBidi" w:cstheme="majorBidi"/>
          <w:sz w:val="24"/>
          <w:szCs w:val="24"/>
        </w:rPr>
        <w:t xml:space="preserve"> tutor sebaya</w:t>
      </w:r>
      <w:r w:rsidR="00E66E6E" w:rsidRPr="00485E09">
        <w:rPr>
          <w:rFonts w:asciiTheme="majorBidi" w:hAnsiTheme="majorBidi" w:cstheme="majorBidi"/>
          <w:sz w:val="24"/>
          <w:szCs w:val="24"/>
        </w:rPr>
        <w:t xml:space="preserve"> dilakukan untuk mengatasi keterbatasan jumlah pembimbing yang h</w:t>
      </w:r>
      <w:r w:rsidR="001C6D8B">
        <w:rPr>
          <w:rFonts w:asciiTheme="majorBidi" w:hAnsiTheme="majorBidi" w:cstheme="majorBidi"/>
          <w:sz w:val="24"/>
          <w:szCs w:val="24"/>
        </w:rPr>
        <w:t xml:space="preserve">anya tersedia </w:t>
      </w:r>
      <w:proofErr w:type="gramStart"/>
      <w:r w:rsidR="001C6D8B">
        <w:rPr>
          <w:rFonts w:asciiTheme="majorBidi" w:hAnsiTheme="majorBidi" w:cstheme="majorBidi"/>
          <w:sz w:val="24"/>
          <w:szCs w:val="24"/>
        </w:rPr>
        <w:t>1  (</w:t>
      </w:r>
      <w:proofErr w:type="gramEnd"/>
      <w:r w:rsidR="001C6D8B">
        <w:rPr>
          <w:rFonts w:asciiTheme="majorBidi" w:hAnsiTheme="majorBidi" w:cstheme="majorBidi"/>
          <w:sz w:val="24"/>
          <w:szCs w:val="24"/>
        </w:rPr>
        <w:t>satu) dosen di dalam</w:t>
      </w:r>
      <w:r w:rsidR="00E66E6E" w:rsidRPr="00485E09">
        <w:rPr>
          <w:rFonts w:asciiTheme="majorBidi" w:hAnsiTheme="majorBidi" w:cstheme="majorBidi"/>
          <w:sz w:val="24"/>
          <w:szCs w:val="24"/>
        </w:rPr>
        <w:t xml:space="preserve"> satu ruang kelas, sedangkan mahasiswa di setiap kelas pada angkatan 2019/2020 rata-rata</w:t>
      </w:r>
      <w:r w:rsidRPr="00485E09">
        <w:rPr>
          <w:rFonts w:asciiTheme="majorBidi" w:hAnsiTheme="majorBidi" w:cstheme="majorBidi"/>
          <w:sz w:val="24"/>
          <w:szCs w:val="24"/>
        </w:rPr>
        <w:t xml:space="preserve"> berjumlah 35-40 orang. Metode</w:t>
      </w:r>
      <w:r w:rsidR="00E66E6E" w:rsidRPr="00485E09">
        <w:rPr>
          <w:rFonts w:asciiTheme="majorBidi" w:hAnsiTheme="majorBidi" w:cstheme="majorBidi"/>
          <w:sz w:val="24"/>
          <w:szCs w:val="24"/>
        </w:rPr>
        <w:t xml:space="preserve"> tutor sebaya menjadi alternatif dalam menyiasati problem dimaksud agar pelaksanan program tetap berjalan efektif dan me</w:t>
      </w:r>
      <w:r w:rsidR="00E7469F" w:rsidRPr="00485E09">
        <w:rPr>
          <w:rFonts w:asciiTheme="majorBidi" w:hAnsiTheme="majorBidi" w:cstheme="majorBidi"/>
          <w:sz w:val="24"/>
          <w:szCs w:val="24"/>
        </w:rPr>
        <w:t>ndapatkan hasil yang sesuai harapan</w:t>
      </w:r>
      <w:r w:rsidRPr="00485E09">
        <w:rPr>
          <w:rFonts w:asciiTheme="majorBidi" w:hAnsiTheme="majorBidi" w:cstheme="majorBidi"/>
          <w:sz w:val="24"/>
          <w:szCs w:val="24"/>
        </w:rPr>
        <w:t>. Keputusan menggunakan metode</w:t>
      </w:r>
      <w:r w:rsidR="00E7469F" w:rsidRPr="00485E09">
        <w:rPr>
          <w:rFonts w:asciiTheme="majorBidi" w:hAnsiTheme="majorBidi" w:cstheme="majorBidi"/>
          <w:sz w:val="24"/>
          <w:szCs w:val="24"/>
        </w:rPr>
        <w:t xml:space="preserve"> tutor sebaya dilandasi kesadaran bahwa, dalam setiap kelas terdapat mahasiswa yang memiliki kemampuan membaca al-qur’an sangat baik bahkan beberapa mahasiswa secara aktif mewakili daerah asalnya mengikuti even perlombaan seni membaca al-qur’an seperti </w:t>
      </w:r>
      <w:r w:rsidR="00E7469F" w:rsidRPr="00485E09">
        <w:rPr>
          <w:rFonts w:asciiTheme="majorBidi" w:hAnsiTheme="majorBidi" w:cstheme="majorBidi"/>
          <w:i/>
          <w:iCs/>
          <w:sz w:val="24"/>
          <w:szCs w:val="24"/>
        </w:rPr>
        <w:t>Musabaqah Tilawatil Qur’an</w:t>
      </w:r>
      <w:r w:rsidR="00E7469F" w:rsidRPr="00485E09">
        <w:rPr>
          <w:rFonts w:asciiTheme="majorBidi" w:hAnsiTheme="majorBidi" w:cstheme="majorBidi"/>
          <w:sz w:val="24"/>
          <w:szCs w:val="24"/>
        </w:rPr>
        <w:t xml:space="preserve"> (MTQ) maupun agenda sejenis dari tingkat kecamatan hingga tingkat Nasional. Disamping itu, mahasiswa lulusan Pondok Pesantren relatif memiliki kemampuan sangat baik</w:t>
      </w:r>
      <w:r w:rsidR="00307F75">
        <w:rPr>
          <w:rFonts w:asciiTheme="majorBidi" w:hAnsiTheme="majorBidi" w:cstheme="majorBidi"/>
          <w:sz w:val="24"/>
          <w:szCs w:val="24"/>
        </w:rPr>
        <w:t>, tidak mungkin di</w:t>
      </w:r>
      <w:r w:rsidR="00E7469F" w:rsidRPr="00485E09">
        <w:rPr>
          <w:rFonts w:asciiTheme="majorBidi" w:hAnsiTheme="majorBidi" w:cstheme="majorBidi"/>
          <w:sz w:val="24"/>
          <w:szCs w:val="24"/>
        </w:rPr>
        <w:t xml:space="preserve">abaikan potensinya untuk menjadi tutor bagi teman-temannya di kelas yang masih memiliki kemampuan sedang maupun rendah. </w:t>
      </w:r>
    </w:p>
    <w:p w:rsidR="007261EB" w:rsidRDefault="00906040" w:rsidP="00703D4F">
      <w:pPr>
        <w:spacing w:after="0" w:line="240" w:lineRule="auto"/>
        <w:ind w:firstLine="720"/>
        <w:jc w:val="both"/>
        <w:rPr>
          <w:rFonts w:asciiTheme="majorBidi" w:hAnsiTheme="majorBidi" w:cstheme="majorBidi"/>
          <w:sz w:val="24"/>
          <w:szCs w:val="24"/>
        </w:rPr>
      </w:pPr>
      <w:r w:rsidRPr="00485E09">
        <w:rPr>
          <w:rFonts w:asciiTheme="majorBidi" w:hAnsiTheme="majorBidi" w:cstheme="majorBidi"/>
          <w:sz w:val="24"/>
          <w:szCs w:val="24"/>
        </w:rPr>
        <w:t xml:space="preserve">Indikator </w:t>
      </w:r>
      <w:r w:rsidR="006B30C9" w:rsidRPr="00485E09">
        <w:rPr>
          <w:rFonts w:asciiTheme="majorBidi" w:hAnsiTheme="majorBidi" w:cstheme="majorBidi"/>
          <w:sz w:val="24"/>
          <w:szCs w:val="24"/>
        </w:rPr>
        <w:t xml:space="preserve">kemampuan membaca al-qur’an </w:t>
      </w:r>
      <w:proofErr w:type="gramStart"/>
      <w:r w:rsidR="006B30C9" w:rsidRPr="00485E09">
        <w:rPr>
          <w:rFonts w:asciiTheme="majorBidi" w:hAnsiTheme="majorBidi" w:cstheme="majorBidi"/>
          <w:sz w:val="24"/>
          <w:szCs w:val="24"/>
        </w:rPr>
        <w:t>akan</w:t>
      </w:r>
      <w:proofErr w:type="gramEnd"/>
      <w:r w:rsidR="006B30C9" w:rsidRPr="00485E09">
        <w:rPr>
          <w:rFonts w:asciiTheme="majorBidi" w:hAnsiTheme="majorBidi" w:cstheme="majorBidi"/>
          <w:sz w:val="24"/>
          <w:szCs w:val="24"/>
        </w:rPr>
        <w:t xml:space="preserve"> diungkapkan 2 (dua) diantaranya: (1) ketepatan melafadzkan </w:t>
      </w:r>
      <w:r w:rsidR="006B30C9" w:rsidRPr="00307F75">
        <w:rPr>
          <w:rFonts w:asciiTheme="majorBidi" w:hAnsiTheme="majorBidi" w:cstheme="majorBidi"/>
          <w:i/>
          <w:iCs/>
          <w:sz w:val="24"/>
          <w:szCs w:val="24"/>
        </w:rPr>
        <w:t>Makharijul huruf</w:t>
      </w:r>
      <w:r w:rsidR="006B30C9" w:rsidRPr="00485E09">
        <w:rPr>
          <w:rFonts w:asciiTheme="majorBidi" w:hAnsiTheme="majorBidi" w:cstheme="majorBidi"/>
          <w:sz w:val="24"/>
          <w:szCs w:val="24"/>
        </w:rPr>
        <w:t xml:space="preserve">, kesempurnaan dalam membunyikan </w:t>
      </w:r>
      <w:r w:rsidR="006B30C9" w:rsidRPr="00307F75">
        <w:rPr>
          <w:rFonts w:asciiTheme="majorBidi" w:hAnsiTheme="majorBidi" w:cstheme="majorBidi"/>
          <w:i/>
          <w:iCs/>
          <w:sz w:val="24"/>
          <w:szCs w:val="24"/>
        </w:rPr>
        <w:t>huruf hijaiyah</w:t>
      </w:r>
      <w:r w:rsidR="006B30C9" w:rsidRPr="00485E09">
        <w:rPr>
          <w:rFonts w:asciiTheme="majorBidi" w:hAnsiTheme="majorBidi" w:cstheme="majorBidi"/>
          <w:sz w:val="24"/>
          <w:szCs w:val="24"/>
        </w:rPr>
        <w:t xml:space="preserve"> sesuai dengan tempatnya (Safarina</w:t>
      </w:r>
      <w:r w:rsidR="00CA4ED9" w:rsidRPr="00485E09">
        <w:rPr>
          <w:rFonts w:asciiTheme="majorBidi" w:hAnsiTheme="majorBidi" w:cstheme="majorBidi"/>
          <w:sz w:val="24"/>
          <w:szCs w:val="24"/>
        </w:rPr>
        <w:t>, 2015:113-144</w:t>
      </w:r>
      <w:r w:rsidR="006B30C9" w:rsidRPr="00485E09">
        <w:rPr>
          <w:rFonts w:asciiTheme="majorBidi" w:hAnsiTheme="majorBidi" w:cstheme="majorBidi"/>
          <w:sz w:val="24"/>
          <w:szCs w:val="24"/>
        </w:rPr>
        <w:t xml:space="preserve">); (2) Ketepatan </w:t>
      </w:r>
      <w:r w:rsidR="006B30C9" w:rsidRPr="00307F75">
        <w:rPr>
          <w:rFonts w:asciiTheme="majorBidi" w:hAnsiTheme="majorBidi" w:cstheme="majorBidi"/>
          <w:i/>
          <w:iCs/>
          <w:sz w:val="24"/>
          <w:szCs w:val="24"/>
        </w:rPr>
        <w:t>tajwid</w:t>
      </w:r>
      <w:r w:rsidR="006B30C9" w:rsidRPr="00485E09">
        <w:rPr>
          <w:rFonts w:asciiTheme="majorBidi" w:hAnsiTheme="majorBidi" w:cstheme="majorBidi"/>
          <w:sz w:val="24"/>
          <w:szCs w:val="24"/>
        </w:rPr>
        <w:t xml:space="preserve">, yang berarti membaguskan bacaan dengan menempatkan huruf dan bacaan al-qurán berdasarkan hak maupun </w:t>
      </w:r>
      <w:r w:rsidR="006B30C9" w:rsidRPr="00307F75">
        <w:rPr>
          <w:rFonts w:asciiTheme="majorBidi" w:hAnsiTheme="majorBidi" w:cstheme="majorBidi"/>
          <w:i/>
          <w:iCs/>
          <w:sz w:val="24"/>
          <w:szCs w:val="24"/>
        </w:rPr>
        <w:t>mustahakhahnya</w:t>
      </w:r>
      <w:r w:rsidR="006B30C9" w:rsidRPr="00485E09">
        <w:rPr>
          <w:rFonts w:asciiTheme="majorBidi" w:hAnsiTheme="majorBidi" w:cstheme="majorBidi"/>
          <w:sz w:val="24"/>
          <w:szCs w:val="24"/>
        </w:rPr>
        <w:t xml:space="preserve"> (Aso sudiarjo</w:t>
      </w:r>
      <w:r w:rsidR="006F1C16" w:rsidRPr="00485E09">
        <w:rPr>
          <w:rFonts w:asciiTheme="majorBidi" w:hAnsiTheme="majorBidi" w:cstheme="majorBidi"/>
          <w:sz w:val="24"/>
          <w:szCs w:val="24"/>
        </w:rPr>
        <w:t>, 2015:54-60</w:t>
      </w:r>
      <w:r w:rsidR="006B30C9" w:rsidRPr="00485E09">
        <w:rPr>
          <w:rFonts w:asciiTheme="majorBidi" w:hAnsiTheme="majorBidi" w:cstheme="majorBidi"/>
          <w:sz w:val="24"/>
          <w:szCs w:val="24"/>
        </w:rPr>
        <w:t>).</w:t>
      </w:r>
      <w:r w:rsidR="001346FA" w:rsidRPr="00485E09">
        <w:rPr>
          <w:rFonts w:asciiTheme="majorBidi" w:hAnsiTheme="majorBidi" w:cstheme="majorBidi"/>
          <w:sz w:val="24"/>
          <w:szCs w:val="24"/>
        </w:rPr>
        <w:t xml:space="preserve"> Program FTIK Mengaji fokus terhadap peningkatan kemampuan melafadzkan </w:t>
      </w:r>
      <w:r w:rsidR="001346FA" w:rsidRPr="00485E09">
        <w:rPr>
          <w:rFonts w:asciiTheme="majorBidi" w:hAnsiTheme="majorBidi" w:cstheme="majorBidi"/>
          <w:i/>
          <w:iCs/>
          <w:sz w:val="24"/>
          <w:szCs w:val="24"/>
        </w:rPr>
        <w:t>makharijul huruf</w:t>
      </w:r>
      <w:r w:rsidR="001346FA" w:rsidRPr="00485E09">
        <w:rPr>
          <w:rFonts w:asciiTheme="majorBidi" w:hAnsiTheme="majorBidi" w:cstheme="majorBidi"/>
          <w:sz w:val="24"/>
          <w:szCs w:val="24"/>
        </w:rPr>
        <w:t xml:space="preserve"> </w:t>
      </w:r>
      <w:r w:rsidR="003169A7" w:rsidRPr="00485E09">
        <w:rPr>
          <w:rFonts w:asciiTheme="majorBidi" w:hAnsiTheme="majorBidi" w:cstheme="majorBidi"/>
          <w:sz w:val="24"/>
          <w:szCs w:val="24"/>
        </w:rPr>
        <w:t xml:space="preserve">(tempat keluar huruf) </w:t>
      </w:r>
      <w:r w:rsidR="001346FA" w:rsidRPr="00485E09">
        <w:rPr>
          <w:rFonts w:asciiTheme="majorBidi" w:hAnsiTheme="majorBidi" w:cstheme="majorBidi"/>
          <w:sz w:val="24"/>
          <w:szCs w:val="24"/>
        </w:rPr>
        <w:t xml:space="preserve">dan </w:t>
      </w:r>
      <w:r w:rsidR="001346FA" w:rsidRPr="00307F75">
        <w:rPr>
          <w:rFonts w:asciiTheme="majorBidi" w:hAnsiTheme="majorBidi" w:cstheme="majorBidi"/>
          <w:i/>
          <w:iCs/>
          <w:sz w:val="24"/>
          <w:szCs w:val="24"/>
        </w:rPr>
        <w:t>tajwid</w:t>
      </w:r>
      <w:r w:rsidR="001346FA" w:rsidRPr="00485E09">
        <w:rPr>
          <w:rFonts w:asciiTheme="majorBidi" w:hAnsiTheme="majorBidi" w:cstheme="majorBidi"/>
          <w:sz w:val="24"/>
          <w:szCs w:val="24"/>
        </w:rPr>
        <w:t xml:space="preserve"> sebagai pondasi awal mengasah kemampuan tartil dan lainnya. </w:t>
      </w:r>
      <w:r w:rsidR="00E7469F" w:rsidRPr="00485E09">
        <w:rPr>
          <w:rFonts w:asciiTheme="majorBidi" w:hAnsiTheme="majorBidi" w:cstheme="majorBidi"/>
          <w:sz w:val="24"/>
          <w:szCs w:val="24"/>
        </w:rPr>
        <w:t xml:space="preserve">Khusus mahasiswa dengan kemampuan rendah, sejatinya </w:t>
      </w:r>
      <w:r w:rsidR="00307F75">
        <w:rPr>
          <w:rFonts w:asciiTheme="majorBidi" w:hAnsiTheme="majorBidi" w:cstheme="majorBidi"/>
          <w:sz w:val="24"/>
          <w:szCs w:val="24"/>
        </w:rPr>
        <w:t xml:space="preserve">secara umum </w:t>
      </w:r>
      <w:r w:rsidR="00E7469F" w:rsidRPr="00485E09">
        <w:rPr>
          <w:rFonts w:asciiTheme="majorBidi" w:hAnsiTheme="majorBidi" w:cstheme="majorBidi"/>
          <w:sz w:val="24"/>
          <w:szCs w:val="24"/>
        </w:rPr>
        <w:t>telah mamp</w:t>
      </w:r>
      <w:r w:rsidR="00307F75">
        <w:rPr>
          <w:rFonts w:asciiTheme="majorBidi" w:hAnsiTheme="majorBidi" w:cstheme="majorBidi"/>
          <w:sz w:val="24"/>
          <w:szCs w:val="24"/>
        </w:rPr>
        <w:t xml:space="preserve">u membaca al-qur’an </w:t>
      </w:r>
      <w:r w:rsidR="00E7469F" w:rsidRPr="00485E09">
        <w:rPr>
          <w:rFonts w:asciiTheme="majorBidi" w:hAnsiTheme="majorBidi" w:cstheme="majorBidi"/>
          <w:sz w:val="24"/>
          <w:szCs w:val="24"/>
        </w:rPr>
        <w:t xml:space="preserve">tetapi masih perlu </w:t>
      </w:r>
      <w:r w:rsidR="0008593C" w:rsidRPr="00485E09">
        <w:rPr>
          <w:rFonts w:asciiTheme="majorBidi" w:hAnsiTheme="majorBidi" w:cstheme="majorBidi"/>
          <w:sz w:val="24"/>
          <w:szCs w:val="24"/>
        </w:rPr>
        <w:t>ditingkatkan lagi</w:t>
      </w:r>
      <w:r w:rsidR="00E7469F" w:rsidRPr="00485E09">
        <w:rPr>
          <w:rFonts w:asciiTheme="majorBidi" w:hAnsiTheme="majorBidi" w:cstheme="majorBidi"/>
          <w:sz w:val="24"/>
          <w:szCs w:val="24"/>
        </w:rPr>
        <w:t xml:space="preserve"> </w:t>
      </w:r>
      <w:r w:rsidR="00370EF4" w:rsidRPr="00485E09">
        <w:rPr>
          <w:rFonts w:asciiTheme="majorBidi" w:hAnsiTheme="majorBidi" w:cstheme="majorBidi"/>
          <w:sz w:val="24"/>
          <w:szCs w:val="24"/>
        </w:rPr>
        <w:t xml:space="preserve">kemampuan melafadzkan </w:t>
      </w:r>
      <w:r w:rsidR="00370EF4" w:rsidRPr="00485E09">
        <w:rPr>
          <w:rFonts w:asciiTheme="majorBidi" w:hAnsiTheme="majorBidi" w:cstheme="majorBidi"/>
          <w:i/>
          <w:iCs/>
          <w:sz w:val="24"/>
          <w:szCs w:val="24"/>
        </w:rPr>
        <w:t>makharijul</w:t>
      </w:r>
      <w:r w:rsidR="00370EF4" w:rsidRPr="00485E09">
        <w:rPr>
          <w:rFonts w:asciiTheme="majorBidi" w:hAnsiTheme="majorBidi" w:cstheme="majorBidi"/>
          <w:sz w:val="24"/>
          <w:szCs w:val="24"/>
        </w:rPr>
        <w:t xml:space="preserve"> (tempat keluar) huruf maupun dalam mempraktekkan </w:t>
      </w:r>
      <w:r w:rsidR="00370EF4" w:rsidRPr="00485E09">
        <w:rPr>
          <w:rFonts w:asciiTheme="majorBidi" w:hAnsiTheme="majorBidi" w:cstheme="majorBidi"/>
          <w:i/>
          <w:iCs/>
          <w:sz w:val="24"/>
          <w:szCs w:val="24"/>
        </w:rPr>
        <w:t>tajwid</w:t>
      </w:r>
      <w:r w:rsidR="00370EF4" w:rsidRPr="00485E09">
        <w:rPr>
          <w:rFonts w:asciiTheme="majorBidi" w:hAnsiTheme="majorBidi" w:cstheme="majorBidi"/>
          <w:sz w:val="24"/>
          <w:szCs w:val="24"/>
        </w:rPr>
        <w:t xml:space="preserve"> (hukum bacaan) yang belum sempurna.</w:t>
      </w:r>
      <w:r w:rsidRPr="00485E09">
        <w:rPr>
          <w:rFonts w:asciiTheme="majorBidi" w:hAnsiTheme="majorBidi" w:cstheme="majorBidi"/>
          <w:sz w:val="24"/>
          <w:szCs w:val="24"/>
        </w:rPr>
        <w:t xml:space="preserve"> </w:t>
      </w:r>
    </w:p>
    <w:p w:rsidR="00376E9C" w:rsidRPr="00485E09" w:rsidRDefault="00376E9C" w:rsidP="00703D4F">
      <w:pPr>
        <w:spacing w:after="0" w:line="240" w:lineRule="auto"/>
        <w:ind w:firstLine="720"/>
        <w:jc w:val="both"/>
        <w:rPr>
          <w:rFonts w:asciiTheme="majorBidi" w:hAnsiTheme="majorBidi" w:cstheme="majorBidi"/>
          <w:b/>
          <w:bCs/>
          <w:i/>
          <w:iCs/>
          <w:sz w:val="24"/>
          <w:szCs w:val="24"/>
        </w:rPr>
      </w:pPr>
    </w:p>
    <w:p w:rsidR="007261EB" w:rsidRPr="00485E09" w:rsidRDefault="007261EB" w:rsidP="00703D4F">
      <w:pPr>
        <w:spacing w:after="0" w:line="240" w:lineRule="auto"/>
        <w:jc w:val="both"/>
        <w:rPr>
          <w:rFonts w:asciiTheme="majorBidi" w:hAnsiTheme="majorBidi" w:cstheme="majorBidi"/>
          <w:b/>
          <w:bCs/>
          <w:i/>
          <w:iCs/>
          <w:sz w:val="24"/>
          <w:szCs w:val="24"/>
        </w:rPr>
      </w:pPr>
      <w:r w:rsidRPr="00485E09">
        <w:rPr>
          <w:rFonts w:asciiTheme="majorBidi" w:hAnsiTheme="majorBidi" w:cstheme="majorBidi"/>
          <w:b/>
          <w:bCs/>
          <w:i/>
          <w:iCs/>
          <w:sz w:val="24"/>
          <w:szCs w:val="24"/>
        </w:rPr>
        <w:t>Pembinaan Kemampuan Makharijul Huruf dan Tajwid</w:t>
      </w:r>
    </w:p>
    <w:p w:rsidR="00376E9C" w:rsidRDefault="00424E99" w:rsidP="00703D4F">
      <w:pPr>
        <w:spacing w:after="0" w:line="240" w:lineRule="auto"/>
        <w:ind w:firstLine="720"/>
        <w:jc w:val="both"/>
        <w:rPr>
          <w:rFonts w:asciiTheme="majorBidi" w:hAnsiTheme="majorBidi" w:cstheme="majorBidi"/>
          <w:b/>
          <w:bCs/>
          <w:i/>
          <w:iCs/>
          <w:sz w:val="24"/>
          <w:szCs w:val="24"/>
        </w:rPr>
      </w:pPr>
      <w:r w:rsidRPr="00485E09">
        <w:rPr>
          <w:rFonts w:asciiTheme="majorBidi" w:hAnsiTheme="majorBidi" w:cstheme="majorBidi"/>
          <w:sz w:val="24"/>
          <w:szCs w:val="24"/>
        </w:rPr>
        <w:t>Pembagian klasifikasi skala kemampuan mahasiswa membaca al-qur’an ke dalam indikator tinggi (mahir), sedang dan rendah sebagai pedoman penilaian bagi dosen pembimbing secara kualitat</w:t>
      </w:r>
      <w:r w:rsidR="00092AEE" w:rsidRPr="00485E09">
        <w:rPr>
          <w:rFonts w:asciiTheme="majorBidi" w:hAnsiTheme="majorBidi" w:cstheme="majorBidi"/>
          <w:sz w:val="24"/>
          <w:szCs w:val="24"/>
        </w:rPr>
        <w:t xml:space="preserve">if sebagai berikut : </w:t>
      </w:r>
      <w:r w:rsidR="00E70F9E" w:rsidRPr="00485E09">
        <w:rPr>
          <w:rFonts w:asciiTheme="majorBidi" w:hAnsiTheme="majorBidi" w:cstheme="majorBidi"/>
          <w:sz w:val="24"/>
          <w:szCs w:val="24"/>
        </w:rPr>
        <w:t xml:space="preserve">(1) </w:t>
      </w:r>
      <w:r w:rsidR="00092AEE" w:rsidRPr="00485E09">
        <w:rPr>
          <w:rFonts w:asciiTheme="majorBidi" w:hAnsiTheme="majorBidi" w:cstheme="majorBidi"/>
          <w:sz w:val="24"/>
          <w:szCs w:val="24"/>
        </w:rPr>
        <w:t xml:space="preserve">Tinggi, mahasiswa mampu melafadzkan </w:t>
      </w:r>
      <w:r w:rsidR="00BF1888" w:rsidRPr="00485E09">
        <w:rPr>
          <w:rFonts w:asciiTheme="majorBidi" w:hAnsiTheme="majorBidi" w:cstheme="majorBidi"/>
          <w:sz w:val="24"/>
          <w:szCs w:val="24"/>
        </w:rPr>
        <w:t xml:space="preserve">hukum bacaan </w:t>
      </w:r>
      <w:r w:rsidR="00092AEE" w:rsidRPr="00485E09">
        <w:rPr>
          <w:rFonts w:asciiTheme="majorBidi" w:hAnsiTheme="majorBidi" w:cstheme="majorBidi"/>
          <w:sz w:val="24"/>
          <w:szCs w:val="24"/>
        </w:rPr>
        <w:t>dan membedakan huruf hijaiyah yang hampir sama dengan baik dan benar</w:t>
      </w:r>
      <w:r w:rsidRPr="00485E09">
        <w:rPr>
          <w:rFonts w:asciiTheme="majorBidi" w:hAnsiTheme="majorBidi" w:cstheme="majorBidi"/>
          <w:sz w:val="24"/>
          <w:szCs w:val="24"/>
        </w:rPr>
        <w:t xml:space="preserve">; </w:t>
      </w:r>
      <w:r w:rsidR="00E70F9E" w:rsidRPr="00485E09">
        <w:rPr>
          <w:rFonts w:asciiTheme="majorBidi" w:hAnsiTheme="majorBidi" w:cstheme="majorBidi"/>
          <w:sz w:val="24"/>
          <w:szCs w:val="24"/>
        </w:rPr>
        <w:t xml:space="preserve">(2) Sedang, </w:t>
      </w:r>
      <w:r w:rsidR="00BF1888" w:rsidRPr="00485E09">
        <w:rPr>
          <w:rFonts w:asciiTheme="majorBidi" w:hAnsiTheme="majorBidi" w:cstheme="majorBidi"/>
          <w:sz w:val="24"/>
          <w:szCs w:val="24"/>
        </w:rPr>
        <w:t xml:space="preserve">mahasiswa kurang mampu melafadzkan hukum bacaan dan membedakan huruf hijaiyah yang hampir sama dengan baik dan benar; (3) Rendah, mahasiswa tidak mampu melafadzkan hukum bacaan dan membedakan huruf hijaiyah yang hampir sama dengan baik dan benar. </w:t>
      </w:r>
      <w:r w:rsidRPr="00485E09">
        <w:rPr>
          <w:rFonts w:asciiTheme="majorBidi" w:hAnsiTheme="majorBidi" w:cstheme="majorBidi"/>
          <w:sz w:val="24"/>
          <w:szCs w:val="24"/>
        </w:rPr>
        <w:t xml:space="preserve"> </w:t>
      </w:r>
    </w:p>
    <w:p w:rsidR="00910B71" w:rsidRPr="00485E09" w:rsidRDefault="004E6A80" w:rsidP="00703D4F">
      <w:pPr>
        <w:spacing w:after="0" w:line="240" w:lineRule="auto"/>
        <w:ind w:firstLine="720"/>
        <w:jc w:val="both"/>
        <w:rPr>
          <w:rFonts w:asciiTheme="majorBidi" w:hAnsiTheme="majorBidi" w:cstheme="majorBidi"/>
          <w:b/>
          <w:bCs/>
          <w:i/>
          <w:iCs/>
          <w:sz w:val="24"/>
          <w:szCs w:val="24"/>
        </w:rPr>
      </w:pPr>
      <w:r w:rsidRPr="00485E09">
        <w:rPr>
          <w:rFonts w:asciiTheme="majorBidi" w:hAnsiTheme="majorBidi" w:cstheme="majorBidi"/>
          <w:sz w:val="24"/>
          <w:szCs w:val="24"/>
        </w:rPr>
        <w:t>Program FTIK M</w:t>
      </w:r>
      <w:r w:rsidR="006174B9" w:rsidRPr="00485E09">
        <w:rPr>
          <w:rFonts w:asciiTheme="majorBidi" w:hAnsiTheme="majorBidi" w:cstheme="majorBidi"/>
          <w:sz w:val="24"/>
          <w:szCs w:val="24"/>
        </w:rPr>
        <w:t xml:space="preserve">engaji diisi pula dengan pembelajaran akhlak, bentuk kegiatan akhlak bersifat praktik, materi yang disampaikan menyasar prilaku </w:t>
      </w:r>
      <w:r w:rsidR="006174B9" w:rsidRPr="00485E09">
        <w:rPr>
          <w:rFonts w:asciiTheme="majorBidi" w:hAnsiTheme="majorBidi" w:cstheme="majorBidi"/>
          <w:sz w:val="24"/>
          <w:szCs w:val="24"/>
        </w:rPr>
        <w:lastRenderedPageBreak/>
        <w:t xml:space="preserve">mahasiswa di kampus terutama terkait prilaku sebagai seorang Guru. Prilaku sebagian mahasiswa dianggap belum mencerminkan sikap selayaknya yang harus ditampilkan, prilaku dimaksud antara lain; sikap mahasiswa saat mengirimkan pesan singkat melalui WA masih ditemukan redaksi yang diaggap kurang baik, sikap kurang elegan ditunjukkan saat bertemu di jalan atau berpapasan di lingkungan kampus dan beberapa prilaku lainnya yang harus dilatih </w:t>
      </w:r>
      <w:r w:rsidR="00AB519E" w:rsidRPr="00485E09">
        <w:rPr>
          <w:rFonts w:asciiTheme="majorBidi" w:hAnsiTheme="majorBidi" w:cstheme="majorBidi"/>
          <w:sz w:val="24"/>
          <w:szCs w:val="24"/>
        </w:rPr>
        <w:t>agar</w:t>
      </w:r>
      <w:r w:rsidR="00FD6942" w:rsidRPr="00485E09">
        <w:rPr>
          <w:rFonts w:asciiTheme="majorBidi" w:hAnsiTheme="majorBidi" w:cstheme="majorBidi"/>
          <w:sz w:val="24"/>
          <w:szCs w:val="24"/>
        </w:rPr>
        <w:t xml:space="preserve"> sesuai dengan </w:t>
      </w:r>
      <w:proofErr w:type="gramStart"/>
      <w:r w:rsidR="00FD6942" w:rsidRPr="00485E09">
        <w:rPr>
          <w:rFonts w:asciiTheme="majorBidi" w:hAnsiTheme="majorBidi" w:cstheme="majorBidi"/>
          <w:sz w:val="24"/>
          <w:szCs w:val="24"/>
        </w:rPr>
        <w:t>norma</w:t>
      </w:r>
      <w:proofErr w:type="gramEnd"/>
      <w:r w:rsidR="00FD6942" w:rsidRPr="00485E09">
        <w:rPr>
          <w:rFonts w:asciiTheme="majorBidi" w:hAnsiTheme="majorBidi" w:cstheme="majorBidi"/>
          <w:sz w:val="24"/>
          <w:szCs w:val="24"/>
        </w:rPr>
        <w:t xml:space="preserve"> dan etika Keguruan. Selanjutnya, praktik ibadah tak lepas dari perhatian dan perlu ditingkatkan, sebagai calon guru dengan basis keahlian tentang ajaran agama Islam harus memiliki kompetensi yang mumpuni terutama pelaksanaan wudhu, shalat, pengurusan</w:t>
      </w:r>
      <w:r w:rsidR="00B118F2" w:rsidRPr="00485E09">
        <w:rPr>
          <w:rFonts w:asciiTheme="majorBidi" w:hAnsiTheme="majorBidi" w:cstheme="majorBidi"/>
          <w:sz w:val="24"/>
          <w:szCs w:val="24"/>
        </w:rPr>
        <w:t xml:space="preserve"> jenazah dan lain-lain.</w:t>
      </w:r>
      <w:r w:rsidRPr="00485E09">
        <w:rPr>
          <w:rFonts w:asciiTheme="majorBidi" w:hAnsiTheme="majorBidi" w:cstheme="majorBidi"/>
          <w:sz w:val="24"/>
          <w:szCs w:val="24"/>
        </w:rPr>
        <w:t xml:space="preserve"> Pembinaan akhlak dan praktik ibadah dilaksanakan masing-masing 1 (satu) hari </w:t>
      </w:r>
      <w:r w:rsidR="00307F75">
        <w:rPr>
          <w:rFonts w:asciiTheme="majorBidi" w:hAnsiTheme="majorBidi" w:cstheme="majorBidi"/>
          <w:sz w:val="24"/>
          <w:szCs w:val="24"/>
        </w:rPr>
        <w:t xml:space="preserve">dalam </w:t>
      </w:r>
      <w:r w:rsidRPr="00485E09">
        <w:rPr>
          <w:rFonts w:asciiTheme="majorBidi" w:hAnsiTheme="majorBidi" w:cstheme="majorBidi"/>
          <w:sz w:val="24"/>
          <w:szCs w:val="24"/>
        </w:rPr>
        <w:t xml:space="preserve">seminggu (5 hari kerja) berdasarkan kalender akademik, sehingga 2 (dua) hari khusus untuk pembinaan akhlak dan praktik Ibadah dan 3 (tiga) hari dimanfaatkan untuk peningkatan kemampuan </w:t>
      </w:r>
      <w:r w:rsidRPr="00485E09">
        <w:rPr>
          <w:rFonts w:asciiTheme="majorBidi" w:hAnsiTheme="majorBidi" w:cstheme="majorBidi"/>
          <w:i/>
          <w:iCs/>
          <w:sz w:val="24"/>
          <w:szCs w:val="24"/>
        </w:rPr>
        <w:t>(tahsin</w:t>
      </w:r>
      <w:r w:rsidRPr="00485E09">
        <w:rPr>
          <w:rFonts w:asciiTheme="majorBidi" w:hAnsiTheme="majorBidi" w:cstheme="majorBidi"/>
          <w:sz w:val="24"/>
          <w:szCs w:val="24"/>
        </w:rPr>
        <w:t>) Al-qur’an</w:t>
      </w:r>
      <w:r w:rsidR="00A15CE4" w:rsidRPr="00485E09">
        <w:rPr>
          <w:rFonts w:asciiTheme="majorBidi" w:hAnsiTheme="majorBidi" w:cstheme="majorBidi"/>
          <w:sz w:val="24"/>
          <w:szCs w:val="24"/>
        </w:rPr>
        <w:t xml:space="preserve"> sebagai program utama</w:t>
      </w:r>
      <w:r w:rsidRPr="00485E09">
        <w:rPr>
          <w:rFonts w:asciiTheme="majorBidi" w:hAnsiTheme="majorBidi" w:cstheme="majorBidi"/>
          <w:sz w:val="24"/>
          <w:szCs w:val="24"/>
        </w:rPr>
        <w:t xml:space="preserve">. </w:t>
      </w:r>
    </w:p>
    <w:p w:rsidR="00376E9C" w:rsidRDefault="00376E9C" w:rsidP="00703D4F">
      <w:pPr>
        <w:spacing w:line="240" w:lineRule="auto"/>
        <w:jc w:val="both"/>
        <w:rPr>
          <w:b/>
          <w:bCs/>
        </w:rPr>
      </w:pPr>
    </w:p>
    <w:p w:rsidR="00376E9C" w:rsidRDefault="003C40E2" w:rsidP="00703D4F">
      <w:pPr>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Pelaksanaan Program</w:t>
      </w:r>
      <w:r w:rsidR="00B2407A" w:rsidRPr="00376E9C">
        <w:rPr>
          <w:rFonts w:asciiTheme="majorBidi" w:hAnsiTheme="majorBidi" w:cstheme="majorBidi"/>
          <w:b/>
          <w:bCs/>
          <w:sz w:val="24"/>
          <w:szCs w:val="24"/>
        </w:rPr>
        <w:t xml:space="preserve"> FTIK </w:t>
      </w:r>
      <w:r>
        <w:rPr>
          <w:rFonts w:asciiTheme="majorBidi" w:hAnsiTheme="majorBidi" w:cstheme="majorBidi"/>
          <w:b/>
          <w:bCs/>
          <w:sz w:val="24"/>
          <w:szCs w:val="24"/>
        </w:rPr>
        <w:t>Mengaji Menggunakan Metode Tutor Sebaya</w:t>
      </w:r>
    </w:p>
    <w:p w:rsidR="003C40E2" w:rsidRPr="00376E9C" w:rsidRDefault="003C40E2" w:rsidP="00703D4F">
      <w:pPr>
        <w:spacing w:after="0" w:line="240" w:lineRule="auto"/>
        <w:jc w:val="both"/>
        <w:rPr>
          <w:rFonts w:asciiTheme="majorBidi" w:hAnsiTheme="majorBidi" w:cstheme="majorBidi"/>
          <w:b/>
          <w:bCs/>
          <w:sz w:val="24"/>
          <w:szCs w:val="24"/>
        </w:rPr>
      </w:pPr>
    </w:p>
    <w:p w:rsidR="00B2407A" w:rsidRPr="00376E9C" w:rsidRDefault="00B2407A" w:rsidP="00703D4F">
      <w:pPr>
        <w:spacing w:after="0" w:line="240" w:lineRule="auto"/>
        <w:jc w:val="both"/>
        <w:rPr>
          <w:rFonts w:asciiTheme="majorBidi" w:hAnsiTheme="majorBidi" w:cstheme="majorBidi"/>
          <w:b/>
          <w:bCs/>
          <w:i/>
          <w:iCs/>
          <w:sz w:val="24"/>
          <w:szCs w:val="24"/>
        </w:rPr>
      </w:pPr>
      <w:r w:rsidRPr="00376E9C">
        <w:rPr>
          <w:rFonts w:asciiTheme="majorBidi" w:hAnsiTheme="majorBidi" w:cstheme="majorBidi"/>
          <w:b/>
          <w:bCs/>
          <w:i/>
          <w:iCs/>
          <w:sz w:val="24"/>
          <w:szCs w:val="24"/>
        </w:rPr>
        <w:t xml:space="preserve">Tata Tertib </w:t>
      </w:r>
      <w:r w:rsidR="00910B71" w:rsidRPr="00376E9C">
        <w:rPr>
          <w:rFonts w:asciiTheme="majorBidi" w:hAnsiTheme="majorBidi" w:cstheme="majorBidi"/>
          <w:b/>
          <w:bCs/>
          <w:i/>
          <w:iCs/>
          <w:sz w:val="24"/>
          <w:szCs w:val="24"/>
        </w:rPr>
        <w:t xml:space="preserve"> </w:t>
      </w:r>
    </w:p>
    <w:p w:rsidR="00376E9C" w:rsidRDefault="006E09F1" w:rsidP="00703D4F">
      <w:pPr>
        <w:spacing w:after="0" w:line="240" w:lineRule="auto"/>
        <w:ind w:firstLine="720"/>
        <w:jc w:val="both"/>
        <w:rPr>
          <w:rFonts w:asciiTheme="majorBidi" w:hAnsiTheme="majorBidi" w:cstheme="majorBidi"/>
          <w:sz w:val="24"/>
          <w:szCs w:val="24"/>
        </w:rPr>
      </w:pPr>
      <w:r w:rsidRPr="00376E9C">
        <w:rPr>
          <w:rFonts w:asciiTheme="majorBidi" w:hAnsiTheme="majorBidi" w:cstheme="majorBidi"/>
          <w:sz w:val="24"/>
          <w:szCs w:val="24"/>
        </w:rPr>
        <w:t xml:space="preserve">Program FTIK Mengaji diharapkan dapat melatih kedisiplinan mahasiswa, kedisiplinan menjadi salah satu faktor penentu keberhasilan program ini. Menyadari hal tersebut, program FTIK mengaji menerapkan tata tertib yang pengawasannya dilakukan oleh Dosen pembimbing dan wakil dekan </w:t>
      </w:r>
      <w:r w:rsidR="00307F75">
        <w:rPr>
          <w:rFonts w:asciiTheme="majorBidi" w:hAnsiTheme="majorBidi" w:cstheme="majorBidi"/>
          <w:sz w:val="24"/>
          <w:szCs w:val="24"/>
        </w:rPr>
        <w:t>bidang akademik dan pengembangan lembaga. Wakil Dekan bidang akademik dan pengembangan lembaga melakukan pemantauan setiap pagi dengan menyusuri seluruh kelas</w:t>
      </w:r>
      <w:r w:rsidRPr="00376E9C">
        <w:rPr>
          <w:rFonts w:asciiTheme="majorBidi" w:hAnsiTheme="majorBidi" w:cstheme="majorBidi"/>
          <w:sz w:val="24"/>
          <w:szCs w:val="24"/>
        </w:rPr>
        <w:t xml:space="preserve"> yang menjadi subjek p</w:t>
      </w:r>
      <w:r w:rsidR="00BC08B8" w:rsidRPr="00376E9C">
        <w:rPr>
          <w:rFonts w:asciiTheme="majorBidi" w:hAnsiTheme="majorBidi" w:cstheme="majorBidi"/>
          <w:sz w:val="24"/>
          <w:szCs w:val="24"/>
        </w:rPr>
        <w:t>rogram untuk memastikan pelaksanannya berlangsung dengan baik</w:t>
      </w:r>
      <w:r w:rsidRPr="00376E9C">
        <w:rPr>
          <w:rFonts w:asciiTheme="majorBidi" w:hAnsiTheme="majorBidi" w:cstheme="majorBidi"/>
          <w:sz w:val="24"/>
          <w:szCs w:val="24"/>
        </w:rPr>
        <w:t xml:space="preserve">, Dosen pembimbing menegakan dan melakukan pegawasan terhadap penerapan tata tertib yang telah ditetapkan. </w:t>
      </w:r>
    </w:p>
    <w:p w:rsidR="00376E9C" w:rsidRDefault="006E09F1" w:rsidP="00703D4F">
      <w:pPr>
        <w:spacing w:after="0" w:line="240" w:lineRule="auto"/>
        <w:ind w:firstLine="720"/>
        <w:jc w:val="both"/>
        <w:rPr>
          <w:rFonts w:asciiTheme="majorBidi" w:hAnsiTheme="majorBidi" w:cstheme="majorBidi"/>
          <w:sz w:val="24"/>
          <w:szCs w:val="24"/>
        </w:rPr>
      </w:pPr>
      <w:r w:rsidRPr="00376E9C">
        <w:rPr>
          <w:rFonts w:asciiTheme="majorBidi" w:hAnsiTheme="majorBidi" w:cstheme="majorBidi"/>
          <w:sz w:val="24"/>
          <w:szCs w:val="24"/>
        </w:rPr>
        <w:t>Adapun tata tertib yang harus dipatu</w:t>
      </w:r>
      <w:r w:rsidR="00E4045D">
        <w:rPr>
          <w:rFonts w:asciiTheme="majorBidi" w:hAnsiTheme="majorBidi" w:cstheme="majorBidi"/>
          <w:sz w:val="24"/>
          <w:szCs w:val="24"/>
        </w:rPr>
        <w:t>hi oleh mahasiswa peserta FTIK M</w:t>
      </w:r>
      <w:r w:rsidRPr="00376E9C">
        <w:rPr>
          <w:rFonts w:asciiTheme="majorBidi" w:hAnsiTheme="majorBidi" w:cstheme="majorBidi"/>
          <w:sz w:val="24"/>
          <w:szCs w:val="24"/>
        </w:rPr>
        <w:t xml:space="preserve">engaji antara lain; (1) Mahasiswa wajib masuk kelas mulai jam 07.00-08.00 WIB, (2) </w:t>
      </w:r>
      <w:r w:rsidR="00DE1B6A" w:rsidRPr="00376E9C">
        <w:rPr>
          <w:rFonts w:asciiTheme="majorBidi" w:hAnsiTheme="majorBidi" w:cstheme="majorBidi"/>
          <w:sz w:val="24"/>
          <w:szCs w:val="24"/>
        </w:rPr>
        <w:t xml:space="preserve">Bebusana yang sopan dan layak, (3) membawa kitab suci al-qur’an, (4) belajar dengan sungguh-sungguh, (5) menjaga kebersihan, kerapian, dan kenyamanan ruang kelas, (6) mahasiswa wajib mengisi absensi kehadiran; dan (7) mahasiswa yang tidak hadir tanpa keterangan lebih dari 3 kali akan diberikan sanksi. Sanksi dimaksud bisa berupa tidak dikeluarkannya </w:t>
      </w:r>
      <w:proofErr w:type="gramStart"/>
      <w:r w:rsidR="00DE1B6A" w:rsidRPr="00376E9C">
        <w:rPr>
          <w:rFonts w:asciiTheme="majorBidi" w:hAnsiTheme="majorBidi" w:cstheme="majorBidi"/>
          <w:sz w:val="24"/>
          <w:szCs w:val="24"/>
        </w:rPr>
        <w:t>surat</w:t>
      </w:r>
      <w:proofErr w:type="gramEnd"/>
      <w:r w:rsidR="00DE1B6A" w:rsidRPr="00376E9C">
        <w:rPr>
          <w:rFonts w:asciiTheme="majorBidi" w:hAnsiTheme="majorBidi" w:cstheme="majorBidi"/>
          <w:sz w:val="24"/>
          <w:szCs w:val="24"/>
        </w:rPr>
        <w:t xml:space="preserve"> keterangan telah mengikuti prog</w:t>
      </w:r>
      <w:r w:rsidR="00BC08B8" w:rsidRPr="00376E9C">
        <w:rPr>
          <w:rFonts w:asciiTheme="majorBidi" w:hAnsiTheme="majorBidi" w:cstheme="majorBidi"/>
          <w:sz w:val="24"/>
          <w:szCs w:val="24"/>
        </w:rPr>
        <w:t xml:space="preserve">ram FTIK Mengaji, yang berarti </w:t>
      </w:r>
      <w:r w:rsidR="00DE1B6A" w:rsidRPr="00376E9C">
        <w:rPr>
          <w:rFonts w:asciiTheme="majorBidi" w:hAnsiTheme="majorBidi" w:cstheme="majorBidi"/>
          <w:sz w:val="24"/>
          <w:szCs w:val="24"/>
        </w:rPr>
        <w:t>konsekuensi</w:t>
      </w:r>
      <w:r w:rsidR="00BC08B8" w:rsidRPr="00376E9C">
        <w:rPr>
          <w:rFonts w:asciiTheme="majorBidi" w:hAnsiTheme="majorBidi" w:cstheme="majorBidi"/>
          <w:sz w:val="24"/>
          <w:szCs w:val="24"/>
        </w:rPr>
        <w:t>nya</w:t>
      </w:r>
      <w:r w:rsidR="00DE1B6A" w:rsidRPr="00376E9C">
        <w:rPr>
          <w:rFonts w:asciiTheme="majorBidi" w:hAnsiTheme="majorBidi" w:cstheme="majorBidi"/>
          <w:sz w:val="24"/>
          <w:szCs w:val="24"/>
        </w:rPr>
        <w:t xml:space="preserve"> tidak dapat mengikuti ujian skripsi karena surat keterangan dimaksu</w:t>
      </w:r>
      <w:r w:rsidR="00BC08B8" w:rsidRPr="00376E9C">
        <w:rPr>
          <w:rFonts w:asciiTheme="majorBidi" w:hAnsiTheme="majorBidi" w:cstheme="majorBidi"/>
          <w:sz w:val="24"/>
          <w:szCs w:val="24"/>
        </w:rPr>
        <w:t>d sebagai salah satu syarat tidak terpenuhi.</w:t>
      </w:r>
    </w:p>
    <w:p w:rsidR="00376E9C" w:rsidRPr="00376E9C" w:rsidRDefault="00376E9C" w:rsidP="00703D4F">
      <w:pPr>
        <w:spacing w:after="0" w:line="240" w:lineRule="auto"/>
        <w:ind w:firstLine="720"/>
        <w:jc w:val="both"/>
        <w:rPr>
          <w:rFonts w:asciiTheme="majorBidi" w:hAnsiTheme="majorBidi" w:cstheme="majorBidi"/>
          <w:sz w:val="24"/>
          <w:szCs w:val="24"/>
        </w:rPr>
      </w:pPr>
    </w:p>
    <w:p w:rsidR="00B2407A" w:rsidRPr="00376E9C" w:rsidRDefault="00B2407A" w:rsidP="00703D4F">
      <w:pPr>
        <w:spacing w:after="0" w:line="240" w:lineRule="auto"/>
        <w:jc w:val="both"/>
        <w:rPr>
          <w:rFonts w:asciiTheme="majorBidi" w:hAnsiTheme="majorBidi" w:cstheme="majorBidi"/>
          <w:b/>
          <w:bCs/>
          <w:i/>
          <w:iCs/>
          <w:sz w:val="24"/>
          <w:szCs w:val="24"/>
        </w:rPr>
      </w:pPr>
      <w:r w:rsidRPr="00376E9C">
        <w:rPr>
          <w:rFonts w:asciiTheme="majorBidi" w:hAnsiTheme="majorBidi" w:cstheme="majorBidi"/>
          <w:b/>
          <w:bCs/>
          <w:i/>
          <w:iCs/>
          <w:sz w:val="24"/>
          <w:szCs w:val="24"/>
        </w:rPr>
        <w:t>Indikator Penilaian</w:t>
      </w:r>
    </w:p>
    <w:p w:rsidR="00376E9C" w:rsidRDefault="00A56381" w:rsidP="00703D4F">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Program pembelajaran</w:t>
      </w:r>
      <w:r w:rsidR="001139D0" w:rsidRPr="00376E9C">
        <w:rPr>
          <w:rFonts w:asciiTheme="majorBidi" w:hAnsiTheme="majorBidi" w:cstheme="majorBidi"/>
          <w:sz w:val="24"/>
          <w:szCs w:val="24"/>
        </w:rPr>
        <w:t xml:space="preserve"> membaca al-qur’an menggunakan metode tutor sebaya diterapka</w:t>
      </w:r>
      <w:r>
        <w:rPr>
          <w:rFonts w:asciiTheme="majorBidi" w:hAnsiTheme="majorBidi" w:cstheme="majorBidi"/>
          <w:sz w:val="24"/>
          <w:szCs w:val="24"/>
        </w:rPr>
        <w:t>n sebagai upaya</w:t>
      </w:r>
      <w:r w:rsidR="001139D0" w:rsidRPr="00376E9C">
        <w:rPr>
          <w:rFonts w:asciiTheme="majorBidi" w:hAnsiTheme="majorBidi" w:cstheme="majorBidi"/>
          <w:sz w:val="24"/>
          <w:szCs w:val="24"/>
        </w:rPr>
        <w:t xml:space="preserve"> meningkatkan kemampuan mahasiswa. Hampir seluruh mahasiswa FTIK telah memiliki kemampuan dasar m</w:t>
      </w:r>
      <w:r w:rsidR="00BC08B8" w:rsidRPr="00376E9C">
        <w:rPr>
          <w:rFonts w:asciiTheme="majorBidi" w:hAnsiTheme="majorBidi" w:cstheme="majorBidi"/>
          <w:sz w:val="24"/>
          <w:szCs w:val="24"/>
        </w:rPr>
        <w:t>embaca al-qur’an meskipun</w:t>
      </w:r>
      <w:r w:rsidR="001139D0" w:rsidRPr="00376E9C">
        <w:rPr>
          <w:rFonts w:asciiTheme="majorBidi" w:hAnsiTheme="majorBidi" w:cstheme="majorBidi"/>
          <w:sz w:val="24"/>
          <w:szCs w:val="24"/>
        </w:rPr>
        <w:t xml:space="preserve"> di setiap kelas didominasi oleh mahasiswa dengan kemampuan sedang dan rendah. Mahasiswa mengikuti program m</w:t>
      </w:r>
      <w:r>
        <w:rPr>
          <w:rFonts w:asciiTheme="majorBidi" w:hAnsiTheme="majorBidi" w:cstheme="majorBidi"/>
          <w:sz w:val="24"/>
          <w:szCs w:val="24"/>
        </w:rPr>
        <w:t xml:space="preserve">enggunakan tutor </w:t>
      </w:r>
      <w:proofErr w:type="gramStart"/>
      <w:r>
        <w:rPr>
          <w:rFonts w:asciiTheme="majorBidi" w:hAnsiTheme="majorBidi" w:cstheme="majorBidi"/>
          <w:sz w:val="24"/>
          <w:szCs w:val="24"/>
        </w:rPr>
        <w:t xml:space="preserve">sebaya </w:t>
      </w:r>
      <w:r w:rsidR="001139D0" w:rsidRPr="00376E9C">
        <w:rPr>
          <w:rFonts w:asciiTheme="majorBidi" w:hAnsiTheme="majorBidi" w:cstheme="majorBidi"/>
          <w:sz w:val="24"/>
          <w:szCs w:val="24"/>
        </w:rPr>
        <w:t xml:space="preserve"> dengan</w:t>
      </w:r>
      <w:proofErr w:type="gramEnd"/>
      <w:r w:rsidR="001139D0" w:rsidRPr="00376E9C">
        <w:rPr>
          <w:rFonts w:asciiTheme="majorBidi" w:hAnsiTheme="majorBidi" w:cstheme="majorBidi"/>
          <w:sz w:val="24"/>
          <w:szCs w:val="24"/>
        </w:rPr>
        <w:t xml:space="preserve"> baik, dosen pembimbing membentuk mahasiswa menjadi beberapa kelompok, setiap kelompok </w:t>
      </w:r>
      <w:r w:rsidR="00D4111F" w:rsidRPr="00376E9C">
        <w:rPr>
          <w:rFonts w:asciiTheme="majorBidi" w:hAnsiTheme="majorBidi" w:cstheme="majorBidi"/>
          <w:sz w:val="24"/>
          <w:szCs w:val="24"/>
        </w:rPr>
        <w:t xml:space="preserve">berjumlah 3-4 orang dan </w:t>
      </w:r>
      <w:r w:rsidR="001139D0" w:rsidRPr="00376E9C">
        <w:rPr>
          <w:rFonts w:asciiTheme="majorBidi" w:hAnsiTheme="majorBidi" w:cstheme="majorBidi"/>
          <w:sz w:val="24"/>
          <w:szCs w:val="24"/>
        </w:rPr>
        <w:t xml:space="preserve">diketuai oleh satu orang mahasiswa dengan kemampuan tinggi sekaligus sebagai tutor. </w:t>
      </w:r>
    </w:p>
    <w:p w:rsidR="001F03E0" w:rsidRPr="00376E9C" w:rsidRDefault="006636CA" w:rsidP="00703D4F">
      <w:pPr>
        <w:spacing w:after="0" w:line="240" w:lineRule="auto"/>
        <w:ind w:firstLine="720"/>
        <w:jc w:val="both"/>
        <w:rPr>
          <w:rFonts w:asciiTheme="majorBidi" w:hAnsiTheme="majorBidi" w:cstheme="majorBidi"/>
          <w:b/>
          <w:bCs/>
          <w:i/>
          <w:iCs/>
          <w:sz w:val="24"/>
          <w:szCs w:val="24"/>
        </w:rPr>
      </w:pPr>
      <w:r w:rsidRPr="00376E9C">
        <w:rPr>
          <w:rFonts w:asciiTheme="majorBidi" w:hAnsiTheme="majorBidi" w:cstheme="majorBidi"/>
          <w:sz w:val="24"/>
          <w:szCs w:val="24"/>
        </w:rPr>
        <w:lastRenderedPageBreak/>
        <w:t xml:space="preserve">Penelitian ini telah mengambil sampel salah satu kelas pada mahasiswa Program Studi Pendidikan Agama Islam (PAI) semester 2 (dua) Tahun akademik 2019/2020, didapatkan hasil </w:t>
      </w:r>
      <w:r w:rsidR="009C0BEB" w:rsidRPr="00376E9C">
        <w:rPr>
          <w:rFonts w:asciiTheme="majorBidi" w:hAnsiTheme="majorBidi" w:cstheme="majorBidi"/>
          <w:sz w:val="24"/>
          <w:szCs w:val="24"/>
        </w:rPr>
        <w:t>antara lain: Tinggi, berjumlah 11 orang; Sedang, berjumlah 15 orang dan; Rendah, berjumlah 14 orang</w:t>
      </w:r>
      <w:r w:rsidRPr="00376E9C">
        <w:rPr>
          <w:rFonts w:asciiTheme="majorBidi" w:hAnsiTheme="majorBidi" w:cstheme="majorBidi"/>
          <w:sz w:val="24"/>
          <w:szCs w:val="24"/>
        </w:rPr>
        <w:t xml:space="preserve">. </w:t>
      </w:r>
      <w:r w:rsidR="001A60BD" w:rsidRPr="00376E9C">
        <w:rPr>
          <w:rFonts w:asciiTheme="majorBidi" w:hAnsiTheme="majorBidi" w:cstheme="majorBidi"/>
          <w:sz w:val="24"/>
          <w:szCs w:val="24"/>
        </w:rPr>
        <w:t>K</w:t>
      </w:r>
      <w:r w:rsidR="00FD0AB2" w:rsidRPr="00376E9C">
        <w:rPr>
          <w:rFonts w:asciiTheme="majorBidi" w:hAnsiTheme="majorBidi" w:cstheme="majorBidi"/>
          <w:sz w:val="24"/>
          <w:szCs w:val="24"/>
        </w:rPr>
        <w:t xml:space="preserve">lasifikasi kemampuan membaca al-qur’an menggunakan </w:t>
      </w:r>
      <w:r w:rsidR="00FD0AB2" w:rsidRPr="00376E9C">
        <w:rPr>
          <w:rFonts w:asciiTheme="majorBidi" w:hAnsiTheme="majorBidi" w:cstheme="majorBidi"/>
          <w:i/>
          <w:iCs/>
          <w:sz w:val="24"/>
          <w:szCs w:val="24"/>
        </w:rPr>
        <w:t>rating scale</w:t>
      </w:r>
      <w:r w:rsidR="00AE1128" w:rsidRPr="00376E9C">
        <w:rPr>
          <w:rFonts w:asciiTheme="majorBidi" w:hAnsiTheme="majorBidi" w:cstheme="majorBidi"/>
          <w:sz w:val="24"/>
          <w:szCs w:val="24"/>
        </w:rPr>
        <w:t xml:space="preserve"> (skal</w:t>
      </w:r>
      <w:r w:rsidR="001A60BD" w:rsidRPr="00376E9C">
        <w:rPr>
          <w:rFonts w:asciiTheme="majorBidi" w:hAnsiTheme="majorBidi" w:cstheme="majorBidi"/>
          <w:sz w:val="24"/>
          <w:szCs w:val="24"/>
        </w:rPr>
        <w:t xml:space="preserve">a rating) yakni data mentah berupa </w:t>
      </w:r>
      <w:proofErr w:type="gramStart"/>
      <w:r w:rsidR="001A60BD" w:rsidRPr="00376E9C">
        <w:rPr>
          <w:rFonts w:asciiTheme="majorBidi" w:hAnsiTheme="majorBidi" w:cstheme="majorBidi"/>
          <w:sz w:val="24"/>
          <w:szCs w:val="24"/>
        </w:rPr>
        <w:t xml:space="preserve">angka </w:t>
      </w:r>
      <w:r w:rsidR="00AE1128" w:rsidRPr="00376E9C">
        <w:rPr>
          <w:rFonts w:asciiTheme="majorBidi" w:hAnsiTheme="majorBidi" w:cstheme="majorBidi"/>
          <w:sz w:val="24"/>
          <w:szCs w:val="24"/>
        </w:rPr>
        <w:t xml:space="preserve"> dalam</w:t>
      </w:r>
      <w:proofErr w:type="gramEnd"/>
      <w:r w:rsidR="00AE1128" w:rsidRPr="00376E9C">
        <w:rPr>
          <w:rFonts w:asciiTheme="majorBidi" w:hAnsiTheme="majorBidi" w:cstheme="majorBidi"/>
          <w:sz w:val="24"/>
          <w:szCs w:val="24"/>
        </w:rPr>
        <w:t xml:space="preserve"> penelitian ditransformasikan menjadi data kual</w:t>
      </w:r>
      <w:r w:rsidR="001A60BD" w:rsidRPr="00376E9C">
        <w:rPr>
          <w:rFonts w:asciiTheme="majorBidi" w:hAnsiTheme="majorBidi" w:cstheme="majorBidi"/>
          <w:sz w:val="24"/>
          <w:szCs w:val="24"/>
        </w:rPr>
        <w:t>itatif (Sugiyo</w:t>
      </w:r>
      <w:r w:rsidR="00376E9C">
        <w:rPr>
          <w:rFonts w:asciiTheme="majorBidi" w:hAnsiTheme="majorBidi" w:cstheme="majorBidi"/>
          <w:sz w:val="24"/>
          <w:szCs w:val="24"/>
        </w:rPr>
        <w:t>no, 2016:141). Adapun instrumen</w:t>
      </w:r>
      <w:r w:rsidR="001A60BD" w:rsidRPr="00376E9C">
        <w:rPr>
          <w:rFonts w:asciiTheme="majorBidi" w:hAnsiTheme="majorBidi" w:cstheme="majorBidi"/>
          <w:sz w:val="24"/>
          <w:szCs w:val="24"/>
        </w:rPr>
        <w:t xml:space="preserve"> yang digunakan sebagai </w:t>
      </w:r>
      <w:proofErr w:type="gramStart"/>
      <w:r w:rsidR="001A60BD" w:rsidRPr="00376E9C">
        <w:rPr>
          <w:rFonts w:asciiTheme="majorBidi" w:hAnsiTheme="majorBidi" w:cstheme="majorBidi"/>
          <w:sz w:val="24"/>
          <w:szCs w:val="24"/>
        </w:rPr>
        <w:t xml:space="preserve">berikut  </w:t>
      </w:r>
      <w:r w:rsidR="00F9208C" w:rsidRPr="00376E9C">
        <w:rPr>
          <w:rFonts w:asciiTheme="majorBidi" w:hAnsiTheme="majorBidi" w:cstheme="majorBidi"/>
          <w:sz w:val="24"/>
          <w:szCs w:val="24"/>
        </w:rPr>
        <w:t>:</w:t>
      </w:r>
      <w:proofErr w:type="gramEnd"/>
    </w:p>
    <w:p w:rsidR="001F03E0" w:rsidRPr="00376E9C" w:rsidRDefault="001F03E0" w:rsidP="00703D4F">
      <w:pPr>
        <w:pStyle w:val="ListParagraph"/>
        <w:spacing w:line="240" w:lineRule="auto"/>
        <w:ind w:left="284"/>
        <w:jc w:val="center"/>
        <w:rPr>
          <w:rFonts w:asciiTheme="majorBidi" w:hAnsiTheme="majorBidi" w:cstheme="majorBidi"/>
          <w:b/>
          <w:bCs/>
          <w:sz w:val="24"/>
          <w:szCs w:val="24"/>
        </w:rPr>
      </w:pPr>
      <w:r w:rsidRPr="00376E9C">
        <w:rPr>
          <w:rFonts w:asciiTheme="majorBidi" w:hAnsiTheme="majorBidi" w:cstheme="majorBidi"/>
          <w:b/>
          <w:bCs/>
          <w:sz w:val="24"/>
          <w:szCs w:val="24"/>
        </w:rPr>
        <w:t>Tabel. 1</w:t>
      </w:r>
    </w:p>
    <w:p w:rsidR="00F9208C" w:rsidRPr="00376E9C" w:rsidRDefault="001F03E0" w:rsidP="00703D4F">
      <w:pPr>
        <w:pStyle w:val="ListParagraph"/>
        <w:spacing w:line="240" w:lineRule="auto"/>
        <w:ind w:left="284"/>
        <w:jc w:val="center"/>
        <w:rPr>
          <w:rFonts w:asciiTheme="majorBidi" w:hAnsiTheme="majorBidi" w:cstheme="majorBidi"/>
          <w:b/>
          <w:bCs/>
          <w:sz w:val="24"/>
          <w:szCs w:val="24"/>
        </w:rPr>
      </w:pPr>
      <w:r w:rsidRPr="00376E9C">
        <w:rPr>
          <w:rFonts w:asciiTheme="majorBidi" w:hAnsiTheme="majorBidi" w:cstheme="majorBidi"/>
          <w:b/>
          <w:bCs/>
          <w:sz w:val="24"/>
          <w:szCs w:val="24"/>
        </w:rPr>
        <w:t>Instrumen Penilaian Kemam</w:t>
      </w:r>
      <w:r w:rsidR="00A56381">
        <w:rPr>
          <w:rFonts w:asciiTheme="majorBidi" w:hAnsiTheme="majorBidi" w:cstheme="majorBidi"/>
          <w:b/>
          <w:bCs/>
          <w:sz w:val="24"/>
          <w:szCs w:val="24"/>
        </w:rPr>
        <w:t xml:space="preserve">puan Membaca Al-Qur’an </w:t>
      </w:r>
    </w:p>
    <w:p w:rsidR="001F03E0" w:rsidRPr="00376E9C" w:rsidRDefault="001F03E0" w:rsidP="00703D4F">
      <w:pPr>
        <w:pStyle w:val="ListParagraph"/>
        <w:spacing w:line="240" w:lineRule="auto"/>
        <w:ind w:left="284"/>
        <w:jc w:val="center"/>
        <w:rPr>
          <w:rFonts w:asciiTheme="majorBidi" w:hAnsiTheme="majorBidi" w:cstheme="majorBidi"/>
          <w:b/>
          <w:bCs/>
          <w:sz w:val="24"/>
          <w:szCs w:val="24"/>
        </w:rPr>
      </w:pPr>
    </w:p>
    <w:tbl>
      <w:tblPr>
        <w:tblStyle w:val="TableGrid"/>
        <w:tblW w:w="0" w:type="auto"/>
        <w:tblInd w:w="284" w:type="dxa"/>
        <w:tblLook w:val="04A0" w:firstRow="1" w:lastRow="0" w:firstColumn="1" w:lastColumn="0" w:noHBand="0" w:noVBand="1"/>
      </w:tblPr>
      <w:tblGrid>
        <w:gridCol w:w="576"/>
        <w:gridCol w:w="3530"/>
        <w:gridCol w:w="738"/>
        <w:gridCol w:w="709"/>
        <w:gridCol w:w="851"/>
      </w:tblGrid>
      <w:tr w:rsidR="00633D93" w:rsidRPr="00376E9C" w:rsidTr="00FD0AB2">
        <w:tc>
          <w:tcPr>
            <w:tcW w:w="546" w:type="dxa"/>
          </w:tcPr>
          <w:p w:rsidR="00633D93" w:rsidRPr="00376E9C" w:rsidRDefault="00633D93"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NO</w:t>
            </w:r>
          </w:p>
        </w:tc>
        <w:tc>
          <w:tcPr>
            <w:tcW w:w="3530" w:type="dxa"/>
          </w:tcPr>
          <w:p w:rsidR="00633D93" w:rsidRPr="00376E9C" w:rsidRDefault="00633D93"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INDIKATOR</w:t>
            </w:r>
          </w:p>
        </w:tc>
        <w:tc>
          <w:tcPr>
            <w:tcW w:w="2298" w:type="dxa"/>
            <w:gridSpan w:val="3"/>
          </w:tcPr>
          <w:p w:rsidR="00633D93" w:rsidRPr="00376E9C" w:rsidRDefault="00FD0AB2"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SKOR</w:t>
            </w:r>
          </w:p>
        </w:tc>
      </w:tr>
      <w:tr w:rsidR="00633D93" w:rsidRPr="00376E9C" w:rsidTr="00FD0AB2">
        <w:tc>
          <w:tcPr>
            <w:tcW w:w="546" w:type="dxa"/>
          </w:tcPr>
          <w:p w:rsidR="00633D93" w:rsidRPr="00376E9C" w:rsidRDefault="00633D93" w:rsidP="00703D4F">
            <w:pPr>
              <w:pStyle w:val="ListParagraph"/>
              <w:ind w:left="0"/>
              <w:jc w:val="both"/>
              <w:rPr>
                <w:rFonts w:asciiTheme="majorBidi" w:hAnsiTheme="majorBidi" w:cstheme="majorBidi"/>
                <w:sz w:val="24"/>
                <w:szCs w:val="24"/>
              </w:rPr>
            </w:pPr>
          </w:p>
        </w:tc>
        <w:tc>
          <w:tcPr>
            <w:tcW w:w="3530" w:type="dxa"/>
          </w:tcPr>
          <w:p w:rsidR="00633D93" w:rsidRPr="00376E9C" w:rsidRDefault="00633D93" w:rsidP="00703D4F">
            <w:pPr>
              <w:pStyle w:val="ListParagraph"/>
              <w:ind w:left="0"/>
              <w:jc w:val="both"/>
              <w:rPr>
                <w:rFonts w:asciiTheme="majorBidi" w:hAnsiTheme="majorBidi" w:cstheme="majorBidi"/>
                <w:sz w:val="24"/>
                <w:szCs w:val="24"/>
              </w:rPr>
            </w:pPr>
          </w:p>
        </w:tc>
        <w:tc>
          <w:tcPr>
            <w:tcW w:w="738" w:type="dxa"/>
          </w:tcPr>
          <w:p w:rsidR="00633D93" w:rsidRPr="00376E9C" w:rsidRDefault="00FD0AB2"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3</w:t>
            </w:r>
          </w:p>
        </w:tc>
        <w:tc>
          <w:tcPr>
            <w:tcW w:w="709" w:type="dxa"/>
          </w:tcPr>
          <w:p w:rsidR="00633D93" w:rsidRPr="00376E9C" w:rsidRDefault="00FD0AB2"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2</w:t>
            </w:r>
          </w:p>
        </w:tc>
        <w:tc>
          <w:tcPr>
            <w:tcW w:w="851" w:type="dxa"/>
          </w:tcPr>
          <w:p w:rsidR="00633D93" w:rsidRPr="00376E9C" w:rsidRDefault="00FD0AB2"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1</w:t>
            </w:r>
          </w:p>
        </w:tc>
      </w:tr>
      <w:tr w:rsidR="00633D93" w:rsidRPr="00376E9C" w:rsidTr="00FD0AB2">
        <w:tc>
          <w:tcPr>
            <w:tcW w:w="546" w:type="dxa"/>
          </w:tcPr>
          <w:p w:rsidR="00633D93" w:rsidRPr="00376E9C" w:rsidRDefault="00633D93" w:rsidP="00703D4F">
            <w:pPr>
              <w:pStyle w:val="ListParagraph"/>
              <w:ind w:left="0"/>
              <w:jc w:val="both"/>
              <w:rPr>
                <w:rFonts w:asciiTheme="majorBidi" w:hAnsiTheme="majorBidi" w:cstheme="majorBidi"/>
                <w:b/>
                <w:bCs/>
                <w:sz w:val="24"/>
                <w:szCs w:val="24"/>
              </w:rPr>
            </w:pPr>
            <w:r w:rsidRPr="00376E9C">
              <w:rPr>
                <w:rFonts w:asciiTheme="majorBidi" w:hAnsiTheme="majorBidi" w:cstheme="majorBidi"/>
                <w:b/>
                <w:bCs/>
                <w:sz w:val="24"/>
                <w:szCs w:val="24"/>
              </w:rPr>
              <w:t>1</w:t>
            </w:r>
          </w:p>
        </w:tc>
        <w:tc>
          <w:tcPr>
            <w:tcW w:w="3530" w:type="dxa"/>
          </w:tcPr>
          <w:p w:rsidR="00633D93" w:rsidRPr="00376E9C" w:rsidRDefault="00633D93" w:rsidP="00703D4F">
            <w:pPr>
              <w:pStyle w:val="ListParagraph"/>
              <w:ind w:left="0"/>
              <w:jc w:val="both"/>
              <w:rPr>
                <w:rFonts w:asciiTheme="majorBidi" w:hAnsiTheme="majorBidi" w:cstheme="majorBidi"/>
                <w:b/>
                <w:bCs/>
                <w:sz w:val="24"/>
                <w:szCs w:val="24"/>
              </w:rPr>
            </w:pPr>
            <w:r w:rsidRPr="00376E9C">
              <w:rPr>
                <w:rFonts w:asciiTheme="majorBidi" w:hAnsiTheme="majorBidi" w:cstheme="majorBidi"/>
                <w:b/>
                <w:bCs/>
                <w:sz w:val="24"/>
                <w:szCs w:val="24"/>
              </w:rPr>
              <w:t>Makhariful Huruf</w:t>
            </w:r>
          </w:p>
        </w:tc>
        <w:tc>
          <w:tcPr>
            <w:tcW w:w="2298" w:type="dxa"/>
            <w:gridSpan w:val="3"/>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c>
          <w:tcPr>
            <w:tcW w:w="546" w:type="dxa"/>
          </w:tcPr>
          <w:p w:rsidR="00633D93" w:rsidRPr="00376E9C" w:rsidRDefault="00633D93" w:rsidP="00703D4F">
            <w:pPr>
              <w:pStyle w:val="ListParagraph"/>
              <w:ind w:left="0"/>
              <w:jc w:val="both"/>
              <w:rPr>
                <w:rFonts w:asciiTheme="majorBidi" w:hAnsiTheme="majorBidi" w:cstheme="majorBidi"/>
                <w:b/>
                <w:bCs/>
                <w:sz w:val="24"/>
                <w:szCs w:val="24"/>
              </w:rPr>
            </w:pPr>
          </w:p>
        </w:tc>
        <w:tc>
          <w:tcPr>
            <w:tcW w:w="3530" w:type="dxa"/>
          </w:tcPr>
          <w:p w:rsidR="00633D93" w:rsidRPr="00376E9C" w:rsidRDefault="000149AD" w:rsidP="00703D4F">
            <w:pPr>
              <w:pStyle w:val="ListParagraph"/>
              <w:numPr>
                <w:ilvl w:val="0"/>
                <w:numId w:val="3"/>
              </w:numPr>
              <w:ind w:left="317" w:hanging="283"/>
              <w:jc w:val="both"/>
              <w:rPr>
                <w:rFonts w:asciiTheme="majorBidi" w:hAnsiTheme="majorBidi" w:cstheme="majorBidi"/>
                <w:sz w:val="24"/>
                <w:szCs w:val="24"/>
              </w:rPr>
            </w:pPr>
            <w:r w:rsidRPr="00376E9C">
              <w:rPr>
                <w:rFonts w:asciiTheme="majorBidi" w:hAnsiTheme="majorBidi" w:cstheme="majorBidi"/>
                <w:sz w:val="24"/>
                <w:szCs w:val="24"/>
              </w:rPr>
              <w:t>Melafadz</w:t>
            </w:r>
            <w:r w:rsidR="00633D93" w:rsidRPr="00376E9C">
              <w:rPr>
                <w:rFonts w:asciiTheme="majorBidi" w:hAnsiTheme="majorBidi" w:cstheme="majorBidi"/>
                <w:sz w:val="24"/>
                <w:szCs w:val="24"/>
              </w:rPr>
              <w:t>kan huru</w:t>
            </w:r>
            <w:r w:rsidRPr="00376E9C">
              <w:rPr>
                <w:rFonts w:asciiTheme="majorBidi" w:hAnsiTheme="majorBidi" w:cstheme="majorBidi"/>
                <w:sz w:val="24"/>
                <w:szCs w:val="24"/>
              </w:rPr>
              <w:t>f hijaiyah</w:t>
            </w:r>
          </w:p>
        </w:tc>
        <w:tc>
          <w:tcPr>
            <w:tcW w:w="738" w:type="dxa"/>
          </w:tcPr>
          <w:p w:rsidR="00633D93" w:rsidRPr="00376E9C" w:rsidRDefault="00633D93" w:rsidP="00703D4F">
            <w:pPr>
              <w:pStyle w:val="ListParagraph"/>
              <w:ind w:left="0"/>
              <w:jc w:val="both"/>
              <w:rPr>
                <w:rFonts w:asciiTheme="majorBidi" w:hAnsiTheme="majorBidi" w:cstheme="majorBidi"/>
                <w:sz w:val="24"/>
                <w:szCs w:val="24"/>
              </w:rPr>
            </w:pPr>
          </w:p>
        </w:tc>
        <w:tc>
          <w:tcPr>
            <w:tcW w:w="709" w:type="dxa"/>
          </w:tcPr>
          <w:p w:rsidR="00633D93" w:rsidRPr="00376E9C" w:rsidRDefault="00633D93" w:rsidP="00703D4F">
            <w:pPr>
              <w:pStyle w:val="ListParagraph"/>
              <w:ind w:left="0"/>
              <w:jc w:val="both"/>
              <w:rPr>
                <w:rFonts w:asciiTheme="majorBidi" w:hAnsiTheme="majorBidi" w:cstheme="majorBidi"/>
                <w:sz w:val="24"/>
                <w:szCs w:val="24"/>
              </w:rPr>
            </w:pPr>
          </w:p>
        </w:tc>
        <w:tc>
          <w:tcPr>
            <w:tcW w:w="851" w:type="dxa"/>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c>
          <w:tcPr>
            <w:tcW w:w="546" w:type="dxa"/>
          </w:tcPr>
          <w:p w:rsidR="00633D93" w:rsidRPr="00376E9C" w:rsidRDefault="00633D93" w:rsidP="00703D4F">
            <w:pPr>
              <w:pStyle w:val="ListParagraph"/>
              <w:ind w:left="0"/>
              <w:jc w:val="both"/>
              <w:rPr>
                <w:rFonts w:asciiTheme="majorBidi" w:hAnsiTheme="majorBidi" w:cstheme="majorBidi"/>
                <w:b/>
                <w:bCs/>
                <w:sz w:val="24"/>
                <w:szCs w:val="24"/>
              </w:rPr>
            </w:pPr>
          </w:p>
        </w:tc>
        <w:tc>
          <w:tcPr>
            <w:tcW w:w="3530" w:type="dxa"/>
          </w:tcPr>
          <w:p w:rsidR="00633D93" w:rsidRPr="00376E9C" w:rsidRDefault="000149AD" w:rsidP="00703D4F">
            <w:pPr>
              <w:pStyle w:val="ListParagraph"/>
              <w:numPr>
                <w:ilvl w:val="0"/>
                <w:numId w:val="3"/>
              </w:numPr>
              <w:ind w:left="317" w:hanging="283"/>
              <w:jc w:val="both"/>
              <w:rPr>
                <w:rFonts w:asciiTheme="majorBidi" w:hAnsiTheme="majorBidi" w:cstheme="majorBidi"/>
                <w:sz w:val="24"/>
                <w:szCs w:val="24"/>
              </w:rPr>
            </w:pPr>
            <w:r w:rsidRPr="00376E9C">
              <w:rPr>
                <w:rFonts w:asciiTheme="majorBidi" w:hAnsiTheme="majorBidi" w:cstheme="majorBidi"/>
                <w:sz w:val="24"/>
                <w:szCs w:val="24"/>
              </w:rPr>
              <w:t>M</w:t>
            </w:r>
            <w:r w:rsidR="00633D93" w:rsidRPr="00376E9C">
              <w:rPr>
                <w:rFonts w:asciiTheme="majorBidi" w:hAnsiTheme="majorBidi" w:cstheme="majorBidi"/>
                <w:sz w:val="24"/>
                <w:szCs w:val="24"/>
              </w:rPr>
              <w:t xml:space="preserve">embedakan huruf hijaiyah yang lafadznya hampir mirip </w:t>
            </w:r>
          </w:p>
        </w:tc>
        <w:tc>
          <w:tcPr>
            <w:tcW w:w="738" w:type="dxa"/>
          </w:tcPr>
          <w:p w:rsidR="00633D93" w:rsidRPr="00376E9C" w:rsidRDefault="00633D93" w:rsidP="00703D4F">
            <w:pPr>
              <w:pStyle w:val="ListParagraph"/>
              <w:ind w:left="0"/>
              <w:jc w:val="both"/>
              <w:rPr>
                <w:rFonts w:asciiTheme="majorBidi" w:hAnsiTheme="majorBidi" w:cstheme="majorBidi"/>
                <w:sz w:val="24"/>
                <w:szCs w:val="24"/>
              </w:rPr>
            </w:pPr>
          </w:p>
        </w:tc>
        <w:tc>
          <w:tcPr>
            <w:tcW w:w="709" w:type="dxa"/>
          </w:tcPr>
          <w:p w:rsidR="00633D93" w:rsidRPr="00376E9C" w:rsidRDefault="00633D93" w:rsidP="00703D4F">
            <w:pPr>
              <w:pStyle w:val="ListParagraph"/>
              <w:ind w:left="0"/>
              <w:jc w:val="both"/>
              <w:rPr>
                <w:rFonts w:asciiTheme="majorBidi" w:hAnsiTheme="majorBidi" w:cstheme="majorBidi"/>
                <w:sz w:val="24"/>
                <w:szCs w:val="24"/>
              </w:rPr>
            </w:pPr>
          </w:p>
        </w:tc>
        <w:tc>
          <w:tcPr>
            <w:tcW w:w="851" w:type="dxa"/>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rPr>
          <w:trHeight w:val="255"/>
        </w:trPr>
        <w:tc>
          <w:tcPr>
            <w:tcW w:w="546" w:type="dxa"/>
          </w:tcPr>
          <w:p w:rsidR="00633D93" w:rsidRPr="00376E9C" w:rsidRDefault="00633D93" w:rsidP="00703D4F">
            <w:pPr>
              <w:pStyle w:val="ListParagraph"/>
              <w:ind w:left="0"/>
              <w:jc w:val="both"/>
              <w:rPr>
                <w:rFonts w:asciiTheme="majorBidi" w:hAnsiTheme="majorBidi" w:cstheme="majorBidi"/>
                <w:b/>
                <w:bCs/>
                <w:sz w:val="24"/>
                <w:szCs w:val="24"/>
              </w:rPr>
            </w:pPr>
            <w:r w:rsidRPr="00376E9C">
              <w:rPr>
                <w:rFonts w:asciiTheme="majorBidi" w:hAnsiTheme="majorBidi" w:cstheme="majorBidi"/>
                <w:b/>
                <w:bCs/>
                <w:sz w:val="24"/>
                <w:szCs w:val="24"/>
              </w:rPr>
              <w:t>2</w:t>
            </w:r>
          </w:p>
        </w:tc>
        <w:tc>
          <w:tcPr>
            <w:tcW w:w="3530" w:type="dxa"/>
          </w:tcPr>
          <w:p w:rsidR="00633D93" w:rsidRPr="00376E9C" w:rsidRDefault="00633D93" w:rsidP="00703D4F">
            <w:pPr>
              <w:jc w:val="both"/>
              <w:rPr>
                <w:rFonts w:asciiTheme="majorBidi" w:hAnsiTheme="majorBidi" w:cstheme="majorBidi"/>
                <w:b/>
                <w:bCs/>
                <w:sz w:val="24"/>
                <w:szCs w:val="24"/>
              </w:rPr>
            </w:pPr>
            <w:r w:rsidRPr="00376E9C">
              <w:rPr>
                <w:rFonts w:asciiTheme="majorBidi" w:hAnsiTheme="majorBidi" w:cstheme="majorBidi"/>
                <w:b/>
                <w:bCs/>
                <w:sz w:val="24"/>
                <w:szCs w:val="24"/>
              </w:rPr>
              <w:t>Tajwid</w:t>
            </w:r>
          </w:p>
        </w:tc>
        <w:tc>
          <w:tcPr>
            <w:tcW w:w="2298" w:type="dxa"/>
            <w:gridSpan w:val="3"/>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rPr>
          <w:trHeight w:val="397"/>
        </w:trPr>
        <w:tc>
          <w:tcPr>
            <w:tcW w:w="546" w:type="dxa"/>
          </w:tcPr>
          <w:p w:rsidR="00633D93" w:rsidRPr="00376E9C" w:rsidRDefault="00633D93" w:rsidP="00703D4F">
            <w:pPr>
              <w:pStyle w:val="ListParagraph"/>
              <w:ind w:left="0"/>
              <w:jc w:val="both"/>
              <w:rPr>
                <w:rFonts w:asciiTheme="majorBidi" w:hAnsiTheme="majorBidi" w:cstheme="majorBidi"/>
                <w:sz w:val="24"/>
                <w:szCs w:val="24"/>
              </w:rPr>
            </w:pPr>
          </w:p>
        </w:tc>
        <w:tc>
          <w:tcPr>
            <w:tcW w:w="3530" w:type="dxa"/>
          </w:tcPr>
          <w:p w:rsidR="00633D93" w:rsidRPr="00376E9C" w:rsidRDefault="00633D93" w:rsidP="00703D4F">
            <w:pPr>
              <w:pStyle w:val="ListParagraph"/>
              <w:numPr>
                <w:ilvl w:val="0"/>
                <w:numId w:val="4"/>
              </w:numPr>
              <w:ind w:left="317" w:hanging="283"/>
              <w:jc w:val="both"/>
              <w:rPr>
                <w:rFonts w:asciiTheme="majorBidi" w:hAnsiTheme="majorBidi" w:cstheme="majorBidi"/>
                <w:sz w:val="24"/>
                <w:szCs w:val="24"/>
              </w:rPr>
            </w:pPr>
            <w:r w:rsidRPr="00376E9C">
              <w:rPr>
                <w:rFonts w:asciiTheme="majorBidi" w:hAnsiTheme="majorBidi" w:cstheme="majorBidi"/>
                <w:sz w:val="24"/>
                <w:szCs w:val="24"/>
              </w:rPr>
              <w:t>Melaf</w:t>
            </w:r>
            <w:r w:rsidR="000149AD" w:rsidRPr="00376E9C">
              <w:rPr>
                <w:rFonts w:asciiTheme="majorBidi" w:hAnsiTheme="majorBidi" w:cstheme="majorBidi"/>
                <w:sz w:val="24"/>
                <w:szCs w:val="24"/>
              </w:rPr>
              <w:t>adzkan Mad</w:t>
            </w:r>
          </w:p>
        </w:tc>
        <w:tc>
          <w:tcPr>
            <w:tcW w:w="738" w:type="dxa"/>
          </w:tcPr>
          <w:p w:rsidR="00633D93" w:rsidRPr="00376E9C" w:rsidRDefault="00633D93" w:rsidP="00703D4F">
            <w:pPr>
              <w:pStyle w:val="ListParagraph"/>
              <w:ind w:left="0"/>
              <w:jc w:val="both"/>
              <w:rPr>
                <w:rFonts w:asciiTheme="majorBidi" w:hAnsiTheme="majorBidi" w:cstheme="majorBidi"/>
                <w:sz w:val="24"/>
                <w:szCs w:val="24"/>
              </w:rPr>
            </w:pPr>
          </w:p>
        </w:tc>
        <w:tc>
          <w:tcPr>
            <w:tcW w:w="709" w:type="dxa"/>
          </w:tcPr>
          <w:p w:rsidR="00633D93" w:rsidRPr="00376E9C" w:rsidRDefault="00633D93" w:rsidP="00703D4F">
            <w:pPr>
              <w:pStyle w:val="ListParagraph"/>
              <w:ind w:left="0"/>
              <w:jc w:val="both"/>
              <w:rPr>
                <w:rFonts w:asciiTheme="majorBidi" w:hAnsiTheme="majorBidi" w:cstheme="majorBidi"/>
                <w:sz w:val="24"/>
                <w:szCs w:val="24"/>
              </w:rPr>
            </w:pPr>
          </w:p>
        </w:tc>
        <w:tc>
          <w:tcPr>
            <w:tcW w:w="851" w:type="dxa"/>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rPr>
          <w:trHeight w:val="397"/>
        </w:trPr>
        <w:tc>
          <w:tcPr>
            <w:tcW w:w="546" w:type="dxa"/>
          </w:tcPr>
          <w:p w:rsidR="00633D93" w:rsidRPr="00376E9C" w:rsidRDefault="00633D93" w:rsidP="00703D4F">
            <w:pPr>
              <w:pStyle w:val="ListParagraph"/>
              <w:ind w:left="0"/>
              <w:jc w:val="both"/>
              <w:rPr>
                <w:rFonts w:asciiTheme="majorBidi" w:hAnsiTheme="majorBidi" w:cstheme="majorBidi"/>
                <w:sz w:val="24"/>
                <w:szCs w:val="24"/>
              </w:rPr>
            </w:pPr>
          </w:p>
        </w:tc>
        <w:tc>
          <w:tcPr>
            <w:tcW w:w="3530" w:type="dxa"/>
          </w:tcPr>
          <w:p w:rsidR="00633D93" w:rsidRPr="00376E9C" w:rsidRDefault="00633D93" w:rsidP="00703D4F">
            <w:pPr>
              <w:pStyle w:val="ListParagraph"/>
              <w:numPr>
                <w:ilvl w:val="0"/>
                <w:numId w:val="4"/>
              </w:numPr>
              <w:ind w:left="317" w:hanging="283"/>
              <w:jc w:val="both"/>
              <w:rPr>
                <w:rFonts w:asciiTheme="majorBidi" w:hAnsiTheme="majorBidi" w:cstheme="majorBidi"/>
                <w:sz w:val="24"/>
                <w:szCs w:val="24"/>
              </w:rPr>
            </w:pPr>
            <w:r w:rsidRPr="00376E9C">
              <w:rPr>
                <w:rFonts w:asciiTheme="majorBidi" w:hAnsiTheme="majorBidi" w:cstheme="majorBidi"/>
                <w:sz w:val="24"/>
                <w:szCs w:val="24"/>
              </w:rPr>
              <w:t>Mela</w:t>
            </w:r>
            <w:r w:rsidR="000149AD" w:rsidRPr="00376E9C">
              <w:rPr>
                <w:rFonts w:asciiTheme="majorBidi" w:hAnsiTheme="majorBidi" w:cstheme="majorBidi"/>
                <w:sz w:val="24"/>
                <w:szCs w:val="24"/>
              </w:rPr>
              <w:t>fadzkan qolqolah</w:t>
            </w:r>
          </w:p>
        </w:tc>
        <w:tc>
          <w:tcPr>
            <w:tcW w:w="738" w:type="dxa"/>
          </w:tcPr>
          <w:p w:rsidR="00633D93" w:rsidRPr="00376E9C" w:rsidRDefault="00633D93" w:rsidP="00703D4F">
            <w:pPr>
              <w:pStyle w:val="ListParagraph"/>
              <w:ind w:left="0"/>
              <w:jc w:val="both"/>
              <w:rPr>
                <w:rFonts w:asciiTheme="majorBidi" w:hAnsiTheme="majorBidi" w:cstheme="majorBidi"/>
                <w:sz w:val="24"/>
                <w:szCs w:val="24"/>
              </w:rPr>
            </w:pPr>
          </w:p>
        </w:tc>
        <w:tc>
          <w:tcPr>
            <w:tcW w:w="709" w:type="dxa"/>
          </w:tcPr>
          <w:p w:rsidR="00633D93" w:rsidRPr="00376E9C" w:rsidRDefault="00633D93" w:rsidP="00703D4F">
            <w:pPr>
              <w:pStyle w:val="ListParagraph"/>
              <w:ind w:left="0"/>
              <w:jc w:val="both"/>
              <w:rPr>
                <w:rFonts w:asciiTheme="majorBidi" w:hAnsiTheme="majorBidi" w:cstheme="majorBidi"/>
                <w:sz w:val="24"/>
                <w:szCs w:val="24"/>
              </w:rPr>
            </w:pPr>
          </w:p>
        </w:tc>
        <w:tc>
          <w:tcPr>
            <w:tcW w:w="851" w:type="dxa"/>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rPr>
          <w:trHeight w:val="397"/>
        </w:trPr>
        <w:tc>
          <w:tcPr>
            <w:tcW w:w="546" w:type="dxa"/>
          </w:tcPr>
          <w:p w:rsidR="00633D93" w:rsidRPr="00376E9C" w:rsidRDefault="00633D93" w:rsidP="00703D4F">
            <w:pPr>
              <w:pStyle w:val="ListParagraph"/>
              <w:ind w:left="0"/>
              <w:jc w:val="both"/>
              <w:rPr>
                <w:rFonts w:asciiTheme="majorBidi" w:hAnsiTheme="majorBidi" w:cstheme="majorBidi"/>
                <w:sz w:val="24"/>
                <w:szCs w:val="24"/>
              </w:rPr>
            </w:pPr>
          </w:p>
        </w:tc>
        <w:tc>
          <w:tcPr>
            <w:tcW w:w="3530" w:type="dxa"/>
          </w:tcPr>
          <w:p w:rsidR="00633D93" w:rsidRPr="00376E9C" w:rsidRDefault="00633D93" w:rsidP="00703D4F">
            <w:pPr>
              <w:pStyle w:val="ListParagraph"/>
              <w:numPr>
                <w:ilvl w:val="0"/>
                <w:numId w:val="4"/>
              </w:numPr>
              <w:ind w:left="317" w:hanging="283"/>
              <w:jc w:val="both"/>
              <w:rPr>
                <w:rFonts w:asciiTheme="majorBidi" w:hAnsiTheme="majorBidi" w:cstheme="majorBidi"/>
                <w:sz w:val="24"/>
                <w:szCs w:val="24"/>
              </w:rPr>
            </w:pPr>
            <w:r w:rsidRPr="00376E9C">
              <w:rPr>
                <w:rFonts w:asciiTheme="majorBidi" w:hAnsiTheme="majorBidi" w:cstheme="majorBidi"/>
                <w:sz w:val="24"/>
                <w:szCs w:val="24"/>
              </w:rPr>
              <w:t>Melafadz</w:t>
            </w:r>
            <w:r w:rsidR="000149AD" w:rsidRPr="00376E9C">
              <w:rPr>
                <w:rFonts w:asciiTheme="majorBidi" w:hAnsiTheme="majorBidi" w:cstheme="majorBidi"/>
                <w:sz w:val="24"/>
                <w:szCs w:val="24"/>
              </w:rPr>
              <w:t xml:space="preserve">kan idghom </w:t>
            </w:r>
          </w:p>
        </w:tc>
        <w:tc>
          <w:tcPr>
            <w:tcW w:w="738" w:type="dxa"/>
          </w:tcPr>
          <w:p w:rsidR="00633D93" w:rsidRPr="00376E9C" w:rsidRDefault="00633D93" w:rsidP="00703D4F">
            <w:pPr>
              <w:pStyle w:val="ListParagraph"/>
              <w:ind w:left="0"/>
              <w:jc w:val="both"/>
              <w:rPr>
                <w:rFonts w:asciiTheme="majorBidi" w:hAnsiTheme="majorBidi" w:cstheme="majorBidi"/>
                <w:sz w:val="24"/>
                <w:szCs w:val="24"/>
              </w:rPr>
            </w:pPr>
          </w:p>
        </w:tc>
        <w:tc>
          <w:tcPr>
            <w:tcW w:w="709" w:type="dxa"/>
          </w:tcPr>
          <w:p w:rsidR="00633D93" w:rsidRPr="00376E9C" w:rsidRDefault="00633D93" w:rsidP="00703D4F">
            <w:pPr>
              <w:pStyle w:val="ListParagraph"/>
              <w:ind w:left="0"/>
              <w:jc w:val="both"/>
              <w:rPr>
                <w:rFonts w:asciiTheme="majorBidi" w:hAnsiTheme="majorBidi" w:cstheme="majorBidi"/>
                <w:sz w:val="24"/>
                <w:szCs w:val="24"/>
              </w:rPr>
            </w:pPr>
          </w:p>
        </w:tc>
        <w:tc>
          <w:tcPr>
            <w:tcW w:w="851" w:type="dxa"/>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rPr>
          <w:trHeight w:val="397"/>
        </w:trPr>
        <w:tc>
          <w:tcPr>
            <w:tcW w:w="546" w:type="dxa"/>
          </w:tcPr>
          <w:p w:rsidR="00633D93" w:rsidRPr="00376E9C" w:rsidRDefault="00633D93" w:rsidP="00703D4F">
            <w:pPr>
              <w:pStyle w:val="ListParagraph"/>
              <w:ind w:left="0"/>
              <w:jc w:val="both"/>
              <w:rPr>
                <w:rFonts w:asciiTheme="majorBidi" w:hAnsiTheme="majorBidi" w:cstheme="majorBidi"/>
                <w:sz w:val="24"/>
                <w:szCs w:val="24"/>
              </w:rPr>
            </w:pPr>
          </w:p>
        </w:tc>
        <w:tc>
          <w:tcPr>
            <w:tcW w:w="3530" w:type="dxa"/>
          </w:tcPr>
          <w:p w:rsidR="00633D93" w:rsidRPr="00376E9C" w:rsidRDefault="00633D93" w:rsidP="00703D4F">
            <w:pPr>
              <w:pStyle w:val="ListParagraph"/>
              <w:numPr>
                <w:ilvl w:val="0"/>
                <w:numId w:val="4"/>
              </w:numPr>
              <w:ind w:left="317" w:hanging="283"/>
              <w:jc w:val="both"/>
              <w:rPr>
                <w:rFonts w:asciiTheme="majorBidi" w:hAnsiTheme="majorBidi" w:cstheme="majorBidi"/>
                <w:sz w:val="24"/>
                <w:szCs w:val="24"/>
              </w:rPr>
            </w:pPr>
            <w:r w:rsidRPr="00376E9C">
              <w:rPr>
                <w:rFonts w:asciiTheme="majorBidi" w:hAnsiTheme="majorBidi" w:cstheme="majorBidi"/>
                <w:sz w:val="24"/>
                <w:szCs w:val="24"/>
              </w:rPr>
              <w:t>Melafadz</w:t>
            </w:r>
            <w:r w:rsidR="000149AD" w:rsidRPr="00376E9C">
              <w:rPr>
                <w:rFonts w:asciiTheme="majorBidi" w:hAnsiTheme="majorBidi" w:cstheme="majorBidi"/>
                <w:sz w:val="24"/>
                <w:szCs w:val="24"/>
              </w:rPr>
              <w:t xml:space="preserve">kan ikhfa’ </w:t>
            </w:r>
          </w:p>
        </w:tc>
        <w:tc>
          <w:tcPr>
            <w:tcW w:w="738" w:type="dxa"/>
          </w:tcPr>
          <w:p w:rsidR="00633D93" w:rsidRPr="00376E9C" w:rsidRDefault="00633D93" w:rsidP="00703D4F">
            <w:pPr>
              <w:pStyle w:val="ListParagraph"/>
              <w:ind w:left="0"/>
              <w:jc w:val="both"/>
              <w:rPr>
                <w:rFonts w:asciiTheme="majorBidi" w:hAnsiTheme="majorBidi" w:cstheme="majorBidi"/>
                <w:sz w:val="24"/>
                <w:szCs w:val="24"/>
              </w:rPr>
            </w:pPr>
          </w:p>
        </w:tc>
        <w:tc>
          <w:tcPr>
            <w:tcW w:w="709" w:type="dxa"/>
          </w:tcPr>
          <w:p w:rsidR="00633D93" w:rsidRPr="00376E9C" w:rsidRDefault="00633D93" w:rsidP="00703D4F">
            <w:pPr>
              <w:pStyle w:val="ListParagraph"/>
              <w:ind w:left="0"/>
              <w:jc w:val="both"/>
              <w:rPr>
                <w:rFonts w:asciiTheme="majorBidi" w:hAnsiTheme="majorBidi" w:cstheme="majorBidi"/>
                <w:sz w:val="24"/>
                <w:szCs w:val="24"/>
              </w:rPr>
            </w:pPr>
          </w:p>
        </w:tc>
        <w:tc>
          <w:tcPr>
            <w:tcW w:w="851" w:type="dxa"/>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rPr>
          <w:trHeight w:val="397"/>
        </w:trPr>
        <w:tc>
          <w:tcPr>
            <w:tcW w:w="546" w:type="dxa"/>
          </w:tcPr>
          <w:p w:rsidR="00633D93" w:rsidRPr="00376E9C" w:rsidRDefault="00633D93" w:rsidP="00703D4F">
            <w:pPr>
              <w:pStyle w:val="ListParagraph"/>
              <w:ind w:left="0"/>
              <w:jc w:val="both"/>
              <w:rPr>
                <w:rFonts w:asciiTheme="majorBidi" w:hAnsiTheme="majorBidi" w:cstheme="majorBidi"/>
                <w:sz w:val="24"/>
                <w:szCs w:val="24"/>
              </w:rPr>
            </w:pPr>
          </w:p>
        </w:tc>
        <w:tc>
          <w:tcPr>
            <w:tcW w:w="3530" w:type="dxa"/>
          </w:tcPr>
          <w:p w:rsidR="00633D93" w:rsidRPr="00376E9C" w:rsidRDefault="00633D93" w:rsidP="00703D4F">
            <w:pPr>
              <w:pStyle w:val="ListParagraph"/>
              <w:numPr>
                <w:ilvl w:val="0"/>
                <w:numId w:val="4"/>
              </w:numPr>
              <w:ind w:left="317" w:hanging="283"/>
              <w:jc w:val="both"/>
              <w:rPr>
                <w:rFonts w:asciiTheme="majorBidi" w:hAnsiTheme="majorBidi" w:cstheme="majorBidi"/>
                <w:sz w:val="24"/>
                <w:szCs w:val="24"/>
              </w:rPr>
            </w:pPr>
            <w:r w:rsidRPr="00376E9C">
              <w:rPr>
                <w:rFonts w:asciiTheme="majorBidi" w:hAnsiTheme="majorBidi" w:cstheme="majorBidi"/>
                <w:sz w:val="24"/>
                <w:szCs w:val="24"/>
              </w:rPr>
              <w:t>Melafad</w:t>
            </w:r>
            <w:r w:rsidR="000149AD" w:rsidRPr="00376E9C">
              <w:rPr>
                <w:rFonts w:asciiTheme="majorBidi" w:hAnsiTheme="majorBidi" w:cstheme="majorBidi"/>
                <w:sz w:val="24"/>
                <w:szCs w:val="24"/>
              </w:rPr>
              <w:t>zkan iklab</w:t>
            </w:r>
          </w:p>
        </w:tc>
        <w:tc>
          <w:tcPr>
            <w:tcW w:w="738" w:type="dxa"/>
          </w:tcPr>
          <w:p w:rsidR="00633D93" w:rsidRPr="00376E9C" w:rsidRDefault="00633D93" w:rsidP="00703D4F">
            <w:pPr>
              <w:pStyle w:val="ListParagraph"/>
              <w:ind w:left="0"/>
              <w:jc w:val="both"/>
              <w:rPr>
                <w:rFonts w:asciiTheme="majorBidi" w:hAnsiTheme="majorBidi" w:cstheme="majorBidi"/>
                <w:sz w:val="24"/>
                <w:szCs w:val="24"/>
              </w:rPr>
            </w:pPr>
          </w:p>
        </w:tc>
        <w:tc>
          <w:tcPr>
            <w:tcW w:w="709" w:type="dxa"/>
          </w:tcPr>
          <w:p w:rsidR="00633D93" w:rsidRPr="00376E9C" w:rsidRDefault="00633D93" w:rsidP="00703D4F">
            <w:pPr>
              <w:pStyle w:val="ListParagraph"/>
              <w:ind w:left="0"/>
              <w:jc w:val="both"/>
              <w:rPr>
                <w:rFonts w:asciiTheme="majorBidi" w:hAnsiTheme="majorBidi" w:cstheme="majorBidi"/>
                <w:sz w:val="24"/>
                <w:szCs w:val="24"/>
              </w:rPr>
            </w:pPr>
          </w:p>
        </w:tc>
        <w:tc>
          <w:tcPr>
            <w:tcW w:w="851" w:type="dxa"/>
          </w:tcPr>
          <w:p w:rsidR="00633D93" w:rsidRPr="00376E9C" w:rsidRDefault="00633D93" w:rsidP="00703D4F">
            <w:pPr>
              <w:pStyle w:val="ListParagraph"/>
              <w:ind w:left="0"/>
              <w:jc w:val="both"/>
              <w:rPr>
                <w:rFonts w:asciiTheme="majorBidi" w:hAnsiTheme="majorBidi" w:cstheme="majorBidi"/>
                <w:sz w:val="24"/>
                <w:szCs w:val="24"/>
              </w:rPr>
            </w:pPr>
          </w:p>
        </w:tc>
      </w:tr>
      <w:tr w:rsidR="00633D93" w:rsidRPr="00376E9C" w:rsidTr="00FD0AB2">
        <w:trPr>
          <w:trHeight w:val="397"/>
        </w:trPr>
        <w:tc>
          <w:tcPr>
            <w:tcW w:w="546" w:type="dxa"/>
          </w:tcPr>
          <w:p w:rsidR="00633D93" w:rsidRPr="00376E9C" w:rsidRDefault="00633D93" w:rsidP="00703D4F">
            <w:pPr>
              <w:pStyle w:val="ListParagraph"/>
              <w:ind w:left="0"/>
              <w:jc w:val="both"/>
              <w:rPr>
                <w:rFonts w:asciiTheme="majorBidi" w:hAnsiTheme="majorBidi" w:cstheme="majorBidi"/>
                <w:sz w:val="24"/>
                <w:szCs w:val="24"/>
              </w:rPr>
            </w:pPr>
          </w:p>
        </w:tc>
        <w:tc>
          <w:tcPr>
            <w:tcW w:w="3530" w:type="dxa"/>
          </w:tcPr>
          <w:p w:rsidR="00633D93" w:rsidRPr="00376E9C" w:rsidRDefault="00633D93" w:rsidP="00703D4F">
            <w:pPr>
              <w:jc w:val="both"/>
              <w:rPr>
                <w:rFonts w:asciiTheme="majorBidi" w:hAnsiTheme="majorBidi" w:cstheme="majorBidi"/>
                <w:b/>
                <w:bCs/>
                <w:sz w:val="24"/>
                <w:szCs w:val="24"/>
              </w:rPr>
            </w:pPr>
            <w:r w:rsidRPr="00376E9C">
              <w:rPr>
                <w:rFonts w:asciiTheme="majorBidi" w:hAnsiTheme="majorBidi" w:cstheme="majorBidi"/>
                <w:b/>
                <w:bCs/>
                <w:sz w:val="24"/>
                <w:szCs w:val="24"/>
              </w:rPr>
              <w:t>JUMLAH</w:t>
            </w:r>
          </w:p>
        </w:tc>
        <w:tc>
          <w:tcPr>
            <w:tcW w:w="738" w:type="dxa"/>
          </w:tcPr>
          <w:p w:rsidR="00633D93" w:rsidRPr="00376E9C" w:rsidRDefault="00633D93" w:rsidP="00703D4F">
            <w:pPr>
              <w:pStyle w:val="ListParagraph"/>
              <w:ind w:left="0"/>
              <w:jc w:val="both"/>
              <w:rPr>
                <w:rFonts w:asciiTheme="majorBidi" w:hAnsiTheme="majorBidi" w:cstheme="majorBidi"/>
                <w:sz w:val="24"/>
                <w:szCs w:val="24"/>
              </w:rPr>
            </w:pPr>
          </w:p>
        </w:tc>
        <w:tc>
          <w:tcPr>
            <w:tcW w:w="709" w:type="dxa"/>
          </w:tcPr>
          <w:p w:rsidR="00633D93" w:rsidRPr="00376E9C" w:rsidRDefault="00633D93" w:rsidP="00703D4F">
            <w:pPr>
              <w:pStyle w:val="ListParagraph"/>
              <w:ind w:left="0"/>
              <w:jc w:val="both"/>
              <w:rPr>
                <w:rFonts w:asciiTheme="majorBidi" w:hAnsiTheme="majorBidi" w:cstheme="majorBidi"/>
                <w:sz w:val="24"/>
                <w:szCs w:val="24"/>
              </w:rPr>
            </w:pPr>
          </w:p>
        </w:tc>
        <w:tc>
          <w:tcPr>
            <w:tcW w:w="851" w:type="dxa"/>
          </w:tcPr>
          <w:p w:rsidR="00633D93" w:rsidRPr="00376E9C" w:rsidRDefault="00633D93" w:rsidP="00703D4F">
            <w:pPr>
              <w:pStyle w:val="ListParagraph"/>
              <w:ind w:left="0"/>
              <w:jc w:val="both"/>
              <w:rPr>
                <w:rFonts w:asciiTheme="majorBidi" w:hAnsiTheme="majorBidi" w:cstheme="majorBidi"/>
                <w:sz w:val="24"/>
                <w:szCs w:val="24"/>
              </w:rPr>
            </w:pPr>
          </w:p>
        </w:tc>
      </w:tr>
      <w:tr w:rsidR="006636CA" w:rsidRPr="00376E9C" w:rsidTr="00FD0AB2">
        <w:trPr>
          <w:trHeight w:val="397"/>
        </w:trPr>
        <w:tc>
          <w:tcPr>
            <w:tcW w:w="546" w:type="dxa"/>
          </w:tcPr>
          <w:p w:rsidR="006636CA" w:rsidRPr="00376E9C" w:rsidRDefault="006636CA" w:rsidP="00703D4F">
            <w:pPr>
              <w:pStyle w:val="ListParagraph"/>
              <w:ind w:left="0"/>
              <w:jc w:val="both"/>
              <w:rPr>
                <w:rFonts w:asciiTheme="majorBidi" w:hAnsiTheme="majorBidi" w:cstheme="majorBidi"/>
                <w:sz w:val="24"/>
                <w:szCs w:val="24"/>
              </w:rPr>
            </w:pPr>
          </w:p>
        </w:tc>
        <w:tc>
          <w:tcPr>
            <w:tcW w:w="3530" w:type="dxa"/>
          </w:tcPr>
          <w:p w:rsidR="006636CA" w:rsidRPr="00376E9C" w:rsidRDefault="006636CA" w:rsidP="00703D4F">
            <w:pPr>
              <w:jc w:val="both"/>
              <w:rPr>
                <w:rFonts w:asciiTheme="majorBidi" w:hAnsiTheme="majorBidi" w:cstheme="majorBidi"/>
                <w:b/>
                <w:bCs/>
                <w:sz w:val="24"/>
                <w:szCs w:val="24"/>
              </w:rPr>
            </w:pPr>
            <w:r w:rsidRPr="00376E9C">
              <w:rPr>
                <w:rFonts w:asciiTheme="majorBidi" w:hAnsiTheme="majorBidi" w:cstheme="majorBidi"/>
                <w:b/>
                <w:bCs/>
                <w:sz w:val="24"/>
                <w:szCs w:val="24"/>
              </w:rPr>
              <w:t>NILAI AKHIR</w:t>
            </w:r>
          </w:p>
        </w:tc>
        <w:tc>
          <w:tcPr>
            <w:tcW w:w="2298" w:type="dxa"/>
            <w:gridSpan w:val="3"/>
          </w:tcPr>
          <w:p w:rsidR="006636CA" w:rsidRPr="00376E9C" w:rsidRDefault="006636CA" w:rsidP="00703D4F">
            <w:pPr>
              <w:pStyle w:val="ListParagraph"/>
              <w:ind w:left="0"/>
              <w:jc w:val="both"/>
              <w:rPr>
                <w:rFonts w:asciiTheme="majorBidi" w:hAnsiTheme="majorBidi" w:cstheme="majorBidi"/>
                <w:sz w:val="24"/>
                <w:szCs w:val="24"/>
              </w:rPr>
            </w:pPr>
          </w:p>
        </w:tc>
      </w:tr>
    </w:tbl>
    <w:p w:rsidR="00F9208C" w:rsidRPr="00376E9C" w:rsidRDefault="00F9208C" w:rsidP="00703D4F">
      <w:pPr>
        <w:pStyle w:val="ListParagraph"/>
        <w:spacing w:line="240" w:lineRule="auto"/>
        <w:ind w:left="284"/>
        <w:jc w:val="center"/>
        <w:rPr>
          <w:rFonts w:asciiTheme="majorBidi" w:hAnsiTheme="majorBidi" w:cstheme="majorBidi"/>
          <w:b/>
          <w:bCs/>
          <w:sz w:val="24"/>
          <w:szCs w:val="24"/>
        </w:rPr>
      </w:pPr>
    </w:p>
    <w:tbl>
      <w:tblPr>
        <w:tblStyle w:val="TableGrid"/>
        <w:tblW w:w="0" w:type="auto"/>
        <w:tblInd w:w="284" w:type="dxa"/>
        <w:tblLook w:val="04A0" w:firstRow="1" w:lastRow="0" w:firstColumn="1" w:lastColumn="0" w:noHBand="0" w:noVBand="1"/>
      </w:tblPr>
      <w:tblGrid>
        <w:gridCol w:w="710"/>
        <w:gridCol w:w="6099"/>
        <w:gridCol w:w="835"/>
      </w:tblGrid>
      <w:tr w:rsidR="000B0D85" w:rsidRPr="00376E9C" w:rsidTr="000B0D85">
        <w:tc>
          <w:tcPr>
            <w:tcW w:w="610" w:type="dxa"/>
          </w:tcPr>
          <w:p w:rsidR="002141D2" w:rsidRPr="00376E9C" w:rsidRDefault="000B0D85"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Skor</w:t>
            </w:r>
          </w:p>
        </w:tc>
        <w:tc>
          <w:tcPr>
            <w:tcW w:w="7606" w:type="dxa"/>
          </w:tcPr>
          <w:p w:rsidR="002141D2" w:rsidRPr="00376E9C" w:rsidRDefault="000B0D85"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Keterangan</w:t>
            </w:r>
          </w:p>
        </w:tc>
        <w:tc>
          <w:tcPr>
            <w:tcW w:w="850" w:type="dxa"/>
          </w:tcPr>
          <w:p w:rsidR="002141D2" w:rsidRPr="00376E9C" w:rsidRDefault="000B0D85" w:rsidP="00703D4F">
            <w:pPr>
              <w:pStyle w:val="ListParagraph"/>
              <w:ind w:left="0"/>
              <w:jc w:val="center"/>
              <w:rPr>
                <w:rFonts w:asciiTheme="majorBidi" w:hAnsiTheme="majorBidi" w:cstheme="majorBidi"/>
                <w:b/>
                <w:bCs/>
                <w:sz w:val="24"/>
                <w:szCs w:val="24"/>
              </w:rPr>
            </w:pPr>
            <w:r w:rsidRPr="00376E9C">
              <w:rPr>
                <w:rFonts w:asciiTheme="majorBidi" w:hAnsiTheme="majorBidi" w:cstheme="majorBidi"/>
                <w:b/>
                <w:bCs/>
                <w:sz w:val="24"/>
                <w:szCs w:val="24"/>
              </w:rPr>
              <w:t>Skala</w:t>
            </w:r>
          </w:p>
        </w:tc>
      </w:tr>
      <w:tr w:rsidR="000B0D85" w:rsidRPr="00376E9C" w:rsidTr="000B0D85">
        <w:tc>
          <w:tcPr>
            <w:tcW w:w="610" w:type="dxa"/>
          </w:tcPr>
          <w:p w:rsidR="000B0D85" w:rsidRPr="00376E9C" w:rsidRDefault="000B0D85" w:rsidP="00703D4F">
            <w:pPr>
              <w:pStyle w:val="ListParagraph"/>
              <w:ind w:left="0"/>
              <w:jc w:val="both"/>
              <w:rPr>
                <w:rFonts w:asciiTheme="majorBidi" w:hAnsiTheme="majorBidi" w:cstheme="majorBidi"/>
                <w:sz w:val="24"/>
                <w:szCs w:val="24"/>
              </w:rPr>
            </w:pPr>
            <w:r w:rsidRPr="00376E9C">
              <w:rPr>
                <w:rFonts w:asciiTheme="majorBidi" w:hAnsiTheme="majorBidi" w:cstheme="majorBidi"/>
                <w:sz w:val="24"/>
                <w:szCs w:val="24"/>
              </w:rPr>
              <w:t>3</w:t>
            </w:r>
          </w:p>
        </w:tc>
        <w:tc>
          <w:tcPr>
            <w:tcW w:w="7606" w:type="dxa"/>
          </w:tcPr>
          <w:p w:rsidR="000B0D85" w:rsidRPr="00376E9C" w:rsidRDefault="000B0D85" w:rsidP="00703D4F">
            <w:pPr>
              <w:pStyle w:val="ListParagraph"/>
              <w:ind w:left="0"/>
              <w:jc w:val="both"/>
              <w:rPr>
                <w:rFonts w:asciiTheme="majorBidi" w:hAnsiTheme="majorBidi" w:cstheme="majorBidi"/>
                <w:sz w:val="24"/>
                <w:szCs w:val="24"/>
              </w:rPr>
            </w:pPr>
            <w:r w:rsidRPr="00376E9C">
              <w:rPr>
                <w:rFonts w:asciiTheme="majorBidi" w:hAnsiTheme="majorBidi" w:cstheme="majorBidi"/>
                <w:sz w:val="24"/>
                <w:szCs w:val="24"/>
              </w:rPr>
              <w:t>Tinggi (mampu melafadzkan maupun membedakan dengan baik dan benar)</w:t>
            </w:r>
          </w:p>
        </w:tc>
        <w:tc>
          <w:tcPr>
            <w:tcW w:w="850" w:type="dxa"/>
          </w:tcPr>
          <w:p w:rsidR="000B0D85" w:rsidRPr="00376E9C" w:rsidRDefault="000B0D85" w:rsidP="00703D4F">
            <w:pPr>
              <w:pStyle w:val="ListParagraph"/>
              <w:ind w:left="0"/>
              <w:jc w:val="both"/>
              <w:rPr>
                <w:rFonts w:asciiTheme="majorBidi" w:hAnsiTheme="majorBidi" w:cstheme="majorBidi"/>
                <w:sz w:val="24"/>
                <w:szCs w:val="24"/>
              </w:rPr>
            </w:pPr>
            <w:r w:rsidRPr="00376E9C">
              <w:rPr>
                <w:rFonts w:asciiTheme="majorBidi" w:hAnsiTheme="majorBidi" w:cstheme="majorBidi"/>
                <w:sz w:val="24"/>
                <w:szCs w:val="24"/>
              </w:rPr>
              <w:t>90-100</w:t>
            </w:r>
          </w:p>
        </w:tc>
      </w:tr>
      <w:tr w:rsidR="000B0D85" w:rsidRPr="00376E9C" w:rsidTr="000B0D85">
        <w:tc>
          <w:tcPr>
            <w:tcW w:w="610" w:type="dxa"/>
          </w:tcPr>
          <w:p w:rsidR="000B0D85" w:rsidRPr="00376E9C" w:rsidRDefault="000B0D85" w:rsidP="00703D4F">
            <w:pPr>
              <w:pStyle w:val="ListParagraph"/>
              <w:ind w:left="0"/>
              <w:jc w:val="both"/>
              <w:rPr>
                <w:rFonts w:asciiTheme="majorBidi" w:hAnsiTheme="majorBidi" w:cstheme="majorBidi"/>
                <w:sz w:val="24"/>
                <w:szCs w:val="24"/>
              </w:rPr>
            </w:pPr>
            <w:r w:rsidRPr="00376E9C">
              <w:rPr>
                <w:rFonts w:asciiTheme="majorBidi" w:hAnsiTheme="majorBidi" w:cstheme="majorBidi"/>
                <w:sz w:val="24"/>
                <w:szCs w:val="24"/>
              </w:rPr>
              <w:t>2</w:t>
            </w:r>
          </w:p>
        </w:tc>
        <w:tc>
          <w:tcPr>
            <w:tcW w:w="7606" w:type="dxa"/>
          </w:tcPr>
          <w:p w:rsidR="000B0D85" w:rsidRPr="00376E9C" w:rsidRDefault="000B0D85" w:rsidP="00703D4F">
            <w:pPr>
              <w:jc w:val="both"/>
              <w:rPr>
                <w:rFonts w:asciiTheme="majorBidi" w:hAnsiTheme="majorBidi" w:cstheme="majorBidi"/>
                <w:sz w:val="24"/>
                <w:szCs w:val="24"/>
              </w:rPr>
            </w:pPr>
            <w:r w:rsidRPr="00376E9C">
              <w:rPr>
                <w:rFonts w:asciiTheme="majorBidi" w:hAnsiTheme="majorBidi" w:cstheme="majorBidi"/>
                <w:sz w:val="24"/>
                <w:szCs w:val="24"/>
              </w:rPr>
              <w:t xml:space="preserve">Sedang </w:t>
            </w:r>
            <w:r w:rsidRPr="00376E9C">
              <w:rPr>
                <w:rFonts w:asciiTheme="majorBidi" w:hAnsiTheme="majorBidi" w:cstheme="majorBidi"/>
                <w:sz w:val="24"/>
                <w:szCs w:val="24"/>
              </w:rPr>
              <w:tab/>
              <w:t>(kurang mampu melafadzkan maupun membedakan dengan baik dan benar)</w:t>
            </w:r>
          </w:p>
        </w:tc>
        <w:tc>
          <w:tcPr>
            <w:tcW w:w="850" w:type="dxa"/>
          </w:tcPr>
          <w:p w:rsidR="000B0D85" w:rsidRPr="00376E9C" w:rsidRDefault="000B0D85" w:rsidP="00703D4F">
            <w:pPr>
              <w:pStyle w:val="ListParagraph"/>
              <w:ind w:left="0"/>
              <w:jc w:val="both"/>
              <w:rPr>
                <w:rFonts w:asciiTheme="majorBidi" w:hAnsiTheme="majorBidi" w:cstheme="majorBidi"/>
                <w:sz w:val="24"/>
                <w:szCs w:val="24"/>
              </w:rPr>
            </w:pPr>
            <w:r w:rsidRPr="00376E9C">
              <w:rPr>
                <w:rFonts w:asciiTheme="majorBidi" w:hAnsiTheme="majorBidi" w:cstheme="majorBidi"/>
                <w:sz w:val="24"/>
                <w:szCs w:val="24"/>
              </w:rPr>
              <w:t>70-89</w:t>
            </w:r>
          </w:p>
        </w:tc>
      </w:tr>
      <w:tr w:rsidR="000B0D85" w:rsidRPr="00376E9C" w:rsidTr="000B0D85">
        <w:tc>
          <w:tcPr>
            <w:tcW w:w="610" w:type="dxa"/>
          </w:tcPr>
          <w:p w:rsidR="000B0D85" w:rsidRPr="00376E9C" w:rsidRDefault="000B0D85" w:rsidP="00703D4F">
            <w:pPr>
              <w:pStyle w:val="ListParagraph"/>
              <w:ind w:left="0"/>
              <w:jc w:val="both"/>
              <w:rPr>
                <w:rFonts w:asciiTheme="majorBidi" w:hAnsiTheme="majorBidi" w:cstheme="majorBidi"/>
                <w:sz w:val="24"/>
                <w:szCs w:val="24"/>
              </w:rPr>
            </w:pPr>
            <w:r w:rsidRPr="00376E9C">
              <w:rPr>
                <w:rFonts w:asciiTheme="majorBidi" w:hAnsiTheme="majorBidi" w:cstheme="majorBidi"/>
                <w:sz w:val="24"/>
                <w:szCs w:val="24"/>
              </w:rPr>
              <w:t>1</w:t>
            </w:r>
          </w:p>
        </w:tc>
        <w:tc>
          <w:tcPr>
            <w:tcW w:w="7606" w:type="dxa"/>
          </w:tcPr>
          <w:p w:rsidR="000B0D85" w:rsidRPr="00376E9C" w:rsidRDefault="000B0D85" w:rsidP="00703D4F">
            <w:pPr>
              <w:jc w:val="both"/>
              <w:rPr>
                <w:rFonts w:asciiTheme="majorBidi" w:hAnsiTheme="majorBidi" w:cstheme="majorBidi"/>
                <w:sz w:val="24"/>
                <w:szCs w:val="24"/>
              </w:rPr>
            </w:pPr>
            <w:r w:rsidRPr="00376E9C">
              <w:rPr>
                <w:rFonts w:asciiTheme="majorBidi" w:hAnsiTheme="majorBidi" w:cstheme="majorBidi"/>
                <w:sz w:val="24"/>
                <w:szCs w:val="24"/>
              </w:rPr>
              <w:t>Rendah (tidak mampu melafadzkan dan membedakan dengan baik dan benar)</w:t>
            </w:r>
          </w:p>
        </w:tc>
        <w:tc>
          <w:tcPr>
            <w:tcW w:w="850" w:type="dxa"/>
          </w:tcPr>
          <w:p w:rsidR="000B0D85" w:rsidRPr="00376E9C" w:rsidRDefault="000B0D85" w:rsidP="00703D4F">
            <w:pPr>
              <w:pStyle w:val="ListParagraph"/>
              <w:ind w:left="0"/>
              <w:jc w:val="both"/>
              <w:rPr>
                <w:rFonts w:asciiTheme="majorBidi" w:hAnsiTheme="majorBidi" w:cstheme="majorBidi"/>
                <w:sz w:val="24"/>
                <w:szCs w:val="24"/>
              </w:rPr>
            </w:pPr>
            <w:r w:rsidRPr="00376E9C">
              <w:rPr>
                <w:rFonts w:asciiTheme="majorBidi" w:hAnsiTheme="majorBidi" w:cstheme="majorBidi"/>
                <w:sz w:val="24"/>
                <w:szCs w:val="24"/>
              </w:rPr>
              <w:t>50-69</w:t>
            </w:r>
          </w:p>
        </w:tc>
      </w:tr>
    </w:tbl>
    <w:p w:rsidR="00F54844" w:rsidRPr="00376E9C" w:rsidRDefault="00F54844" w:rsidP="00703D4F">
      <w:pPr>
        <w:spacing w:after="0" w:line="240" w:lineRule="auto"/>
        <w:rPr>
          <w:rFonts w:asciiTheme="majorBidi" w:hAnsiTheme="majorBidi" w:cstheme="majorBidi"/>
          <w:sz w:val="24"/>
          <w:szCs w:val="24"/>
        </w:rPr>
      </w:pPr>
    </w:p>
    <w:p w:rsidR="00F54844" w:rsidRPr="00376E9C" w:rsidRDefault="003969F4" w:rsidP="00703D4F">
      <w:pPr>
        <w:spacing w:after="0" w:line="240" w:lineRule="auto"/>
        <w:rPr>
          <w:rFonts w:asciiTheme="majorBidi" w:eastAsia="Calibri" w:hAnsiTheme="majorBidi" w:cstheme="majorBidi"/>
          <w:sz w:val="24"/>
          <w:szCs w:val="24"/>
        </w:rPr>
      </w:pPr>
      <w:r w:rsidRPr="00376E9C">
        <w:rPr>
          <w:rFonts w:asciiTheme="majorBidi" w:eastAsia="Calibri" w:hAnsiTheme="majorBidi" w:cstheme="majorBidi"/>
          <w:sz w:val="24"/>
          <w:szCs w:val="24"/>
        </w:rPr>
        <w:t>Skor maksimal (N) = 21</w:t>
      </w:r>
      <w:r w:rsidR="00F54844" w:rsidRPr="00376E9C">
        <w:rPr>
          <w:rFonts w:asciiTheme="majorBidi" w:eastAsia="Calibri" w:hAnsiTheme="majorBidi" w:cstheme="majorBidi"/>
          <w:sz w:val="24"/>
          <w:szCs w:val="24"/>
        </w:rPr>
        <w:tab/>
      </w:r>
      <w:r w:rsidR="00F54844" w:rsidRPr="00376E9C">
        <w:rPr>
          <w:rFonts w:asciiTheme="majorBidi" w:eastAsia="Calibri" w:hAnsiTheme="majorBidi" w:cstheme="majorBidi"/>
          <w:sz w:val="24"/>
          <w:szCs w:val="24"/>
        </w:rPr>
        <w:tab/>
        <w:t xml:space="preserve"> </w:t>
      </w:r>
    </w:p>
    <w:p w:rsidR="00F54844" w:rsidRPr="00376E9C" w:rsidRDefault="003969F4" w:rsidP="00703D4F">
      <w:pPr>
        <w:spacing w:after="0" w:line="240" w:lineRule="auto"/>
        <w:rPr>
          <w:rFonts w:asciiTheme="majorBidi" w:eastAsia="Calibri" w:hAnsiTheme="majorBidi" w:cstheme="majorBidi"/>
          <w:sz w:val="24"/>
          <w:szCs w:val="24"/>
        </w:rPr>
      </w:pPr>
      <w:r w:rsidRPr="00376E9C">
        <w:rPr>
          <w:rFonts w:asciiTheme="majorBidi" w:eastAsia="Calibri" w:hAnsiTheme="majorBidi" w:cstheme="majorBidi"/>
          <w:sz w:val="24"/>
          <w:szCs w:val="24"/>
        </w:rPr>
        <w:t xml:space="preserve">Skor </w:t>
      </w:r>
      <w:r w:rsidR="00F54844" w:rsidRPr="00376E9C">
        <w:rPr>
          <w:rFonts w:asciiTheme="majorBidi" w:eastAsia="Calibri" w:hAnsiTheme="majorBidi" w:cstheme="majorBidi"/>
          <w:sz w:val="24"/>
          <w:szCs w:val="24"/>
        </w:rPr>
        <w:t xml:space="preserve">diperoleh (n) </w:t>
      </w:r>
      <w:r w:rsidR="00F54844" w:rsidRPr="00376E9C">
        <w:rPr>
          <w:rFonts w:asciiTheme="majorBidi" w:eastAsia="Calibri" w:hAnsiTheme="majorBidi" w:cstheme="majorBidi"/>
          <w:sz w:val="24"/>
          <w:szCs w:val="24"/>
        </w:rPr>
        <w:tab/>
      </w:r>
    </w:p>
    <w:p w:rsidR="003C40E2" w:rsidRDefault="003C40E2" w:rsidP="003C40E2">
      <w:pPr>
        <w:spacing w:after="0" w:line="240" w:lineRule="auto"/>
        <w:rPr>
          <w:rFonts w:asciiTheme="majorBidi" w:eastAsia="Calibri" w:hAnsiTheme="majorBidi" w:cstheme="majorBidi"/>
          <w:sz w:val="24"/>
          <w:szCs w:val="24"/>
        </w:rPr>
      </w:pPr>
      <w:r w:rsidRPr="00376E9C">
        <w:rPr>
          <w:rFonts w:asciiTheme="majorBidi" w:eastAsia="Calibri" w:hAnsiTheme="majorBidi" w:cstheme="majorBidi"/>
          <w:noProof/>
          <w:sz w:val="24"/>
          <w:szCs w:val="24"/>
        </w:rPr>
        <mc:AlternateContent>
          <mc:Choice Requires="wps">
            <w:drawing>
              <wp:anchor distT="0" distB="0" distL="114300" distR="114300" simplePos="0" relativeHeight="251659264" behindDoc="1" locked="0" layoutInCell="1" allowOverlap="1" wp14:anchorId="5E1B9D41" wp14:editId="646CA40C">
                <wp:simplePos x="0" y="0"/>
                <wp:positionH relativeFrom="column">
                  <wp:posOffset>228600</wp:posOffset>
                </wp:positionH>
                <wp:positionV relativeFrom="paragraph">
                  <wp:posOffset>163830</wp:posOffset>
                </wp:positionV>
                <wp:extent cx="1143000" cy="561975"/>
                <wp:effectExtent l="0" t="0" r="0" b="9525"/>
                <wp:wrapNone/>
                <wp:docPr id="2" name="Rectangle 2"/>
                <wp:cNvGraphicFramePr/>
                <a:graphic xmlns:a="http://schemas.openxmlformats.org/drawingml/2006/main">
                  <a:graphicData uri="http://schemas.microsoft.com/office/word/2010/wordprocessingShape">
                    <wps:wsp>
                      <wps:cNvSpPr/>
                      <wps:spPr>
                        <a:xfrm>
                          <a:off x="0" y="0"/>
                          <a:ext cx="1143000" cy="561975"/>
                        </a:xfrm>
                        <a:prstGeom prst="rect">
                          <a:avLst/>
                        </a:prstGeom>
                        <a:solidFill>
                          <a:sysClr val="window" lastClr="FFFFFF"/>
                        </a:solidFill>
                        <a:ln w="12700" cap="flat" cmpd="sng" algn="ctr">
                          <a:noFill/>
                          <a:prstDash val="solid"/>
                          <a:miter lim="800000"/>
                        </a:ln>
                        <a:effectLst/>
                      </wps:spPr>
                      <wps:txbx>
                        <w:txbxContent>
                          <w:p w:rsidR="003969F4" w:rsidRPr="00376E9C" w:rsidRDefault="001B2422" w:rsidP="001B2422">
                            <w:pPr>
                              <w:rPr>
                                <w:rFonts w:asciiTheme="majorBidi" w:hAnsiTheme="majorBidi" w:cstheme="majorBidi"/>
                                <w:sz w:val="24"/>
                                <w:szCs w:val="24"/>
                              </w:rPr>
                            </w:pPr>
                            <w:r w:rsidRPr="00376E9C">
                              <w:rPr>
                                <w:rFonts w:asciiTheme="majorBidi" w:hAnsiTheme="majorBidi" w:cstheme="majorBidi"/>
                                <w:sz w:val="24"/>
                                <w:szCs w:val="24"/>
                              </w:rPr>
                              <w:t xml:space="preserve">        </w:t>
                            </w:r>
                            <w:proofErr w:type="gramStart"/>
                            <w:r w:rsidR="003969F4" w:rsidRPr="00376E9C">
                              <w:rPr>
                                <w:rFonts w:asciiTheme="majorBidi" w:hAnsiTheme="majorBidi" w:cstheme="majorBidi"/>
                                <w:sz w:val="24"/>
                                <w:szCs w:val="24"/>
                              </w:rPr>
                              <w:t>n</w:t>
                            </w:r>
                            <w:proofErr w:type="gramEnd"/>
                          </w:p>
                          <w:p w:rsidR="003969F4" w:rsidRPr="00376E9C" w:rsidRDefault="003969F4" w:rsidP="001B2422">
                            <w:pPr>
                              <w:rPr>
                                <w:rFonts w:asciiTheme="majorBidi" w:hAnsiTheme="majorBidi" w:cstheme="majorBidi"/>
                                <w:sz w:val="24"/>
                                <w:szCs w:val="24"/>
                              </w:rPr>
                            </w:pPr>
                            <w:r w:rsidRPr="00376E9C">
                              <w:rPr>
                                <w:rFonts w:asciiTheme="majorBidi" w:hAnsiTheme="majorBidi" w:cstheme="majorBidi"/>
                                <w:sz w:val="24"/>
                                <w:szCs w:val="24"/>
                              </w:rPr>
                              <w:t xml:space="preserve">        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B9D41" id="Rectangle 2" o:spid="_x0000_s1027" style="position:absolute;margin-left:18pt;margin-top:12.9pt;width:90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" fillcolor="window" stroked="f" strokeweight="1pt">
                <v:textbox>
                  <w:txbxContent>
                    <w:p w:rsidR="003969F4" w:rsidRPr="00376E9C" w:rsidRDefault="001B2422" w:rsidP="001B2422">
                      <w:pPr>
                        <w:rPr>
                          <w:rFonts w:asciiTheme="majorBidi" w:hAnsiTheme="majorBidi" w:cstheme="majorBidi"/>
                          <w:sz w:val="24"/>
                          <w:szCs w:val="24"/>
                        </w:rPr>
                      </w:pPr>
                      <w:r w:rsidRPr="00376E9C">
                        <w:rPr>
                          <w:rFonts w:asciiTheme="majorBidi" w:hAnsiTheme="majorBidi" w:cstheme="majorBidi"/>
                          <w:sz w:val="24"/>
                          <w:szCs w:val="24"/>
                        </w:rPr>
                        <w:t xml:space="preserve">        </w:t>
                      </w:r>
                      <w:proofErr w:type="gramStart"/>
                      <w:r w:rsidR="003969F4" w:rsidRPr="00376E9C">
                        <w:rPr>
                          <w:rFonts w:asciiTheme="majorBidi" w:hAnsiTheme="majorBidi" w:cstheme="majorBidi"/>
                          <w:sz w:val="24"/>
                          <w:szCs w:val="24"/>
                        </w:rPr>
                        <w:t>n</w:t>
                      </w:r>
                      <w:proofErr w:type="gramEnd"/>
                    </w:p>
                    <w:p w:rsidR="003969F4" w:rsidRPr="00376E9C" w:rsidRDefault="003969F4" w:rsidP="001B2422">
                      <w:pPr>
                        <w:rPr>
                          <w:rFonts w:asciiTheme="majorBidi" w:hAnsiTheme="majorBidi" w:cstheme="majorBidi"/>
                          <w:sz w:val="24"/>
                          <w:szCs w:val="24"/>
                        </w:rPr>
                      </w:pPr>
                      <w:r w:rsidRPr="00376E9C">
                        <w:rPr>
                          <w:rFonts w:asciiTheme="majorBidi" w:hAnsiTheme="majorBidi" w:cstheme="majorBidi"/>
                          <w:sz w:val="24"/>
                          <w:szCs w:val="24"/>
                        </w:rPr>
                        <w:t xml:space="preserve">        N</w:t>
                      </w:r>
                    </w:p>
                  </w:txbxContent>
                </v:textbox>
              </v:rect>
            </w:pict>
          </mc:Fallback>
        </mc:AlternateContent>
      </w:r>
      <w:r w:rsidR="00F54844" w:rsidRPr="00376E9C">
        <w:rPr>
          <w:rFonts w:asciiTheme="majorBidi" w:eastAsia="Calibri" w:hAnsiTheme="majorBidi" w:cstheme="majorBidi"/>
          <w:sz w:val="24"/>
          <w:szCs w:val="24"/>
        </w:rPr>
        <w:t xml:space="preserve">Skala yang dicari (X)   </w:t>
      </w:r>
    </w:p>
    <w:p w:rsidR="003969F4" w:rsidRPr="00376E9C" w:rsidRDefault="003969F4" w:rsidP="003C40E2">
      <w:pPr>
        <w:spacing w:after="0" w:line="240" w:lineRule="auto"/>
        <w:rPr>
          <w:rFonts w:asciiTheme="majorBidi" w:eastAsia="Calibri" w:hAnsiTheme="majorBidi" w:cstheme="majorBidi"/>
          <w:sz w:val="24"/>
          <w:szCs w:val="24"/>
        </w:rPr>
      </w:pPr>
    </w:p>
    <w:p w:rsidR="003969F4" w:rsidRPr="00376E9C" w:rsidRDefault="001B2422" w:rsidP="00703D4F">
      <w:pPr>
        <w:tabs>
          <w:tab w:val="left" w:pos="3390"/>
        </w:tabs>
        <w:spacing w:line="240" w:lineRule="auto"/>
        <w:jc w:val="both"/>
        <w:rPr>
          <w:rFonts w:asciiTheme="majorBidi" w:eastAsia="Calibri" w:hAnsiTheme="majorBidi" w:cstheme="majorBidi"/>
          <w:sz w:val="24"/>
          <w:szCs w:val="24"/>
        </w:rPr>
      </w:pPr>
      <w:r w:rsidRPr="00376E9C">
        <w:rPr>
          <w:rFonts w:asciiTheme="majorBidi" w:eastAsia="Calibri" w:hAnsiTheme="majorBidi" w:cstheme="majorBidi"/>
          <w:noProof/>
          <w:sz w:val="24"/>
          <w:szCs w:val="24"/>
        </w:rPr>
        <mc:AlternateContent>
          <mc:Choice Requires="wps">
            <w:drawing>
              <wp:anchor distT="0" distB="0" distL="114300" distR="114300" simplePos="0" relativeHeight="251660288" behindDoc="0" locked="0" layoutInCell="1" allowOverlap="1" wp14:anchorId="3F58F8C4" wp14:editId="534C577C">
                <wp:simplePos x="0" y="0"/>
                <wp:positionH relativeFrom="column">
                  <wp:posOffset>447675</wp:posOffset>
                </wp:positionH>
                <wp:positionV relativeFrom="paragraph">
                  <wp:posOffset>98425</wp:posOffset>
                </wp:positionV>
                <wp:extent cx="44767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447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C2AD6D"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5.25pt,7.75pt" to="70.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" strokecolor="black [3200]" strokeweight=".5pt">
                <v:stroke joinstyle="miter"/>
              </v:line>
            </w:pict>
          </mc:Fallback>
        </mc:AlternateContent>
      </w:r>
      <w:r w:rsidRPr="00376E9C">
        <w:rPr>
          <w:rFonts w:asciiTheme="majorBidi" w:eastAsia="Calibri" w:hAnsiTheme="majorBidi" w:cstheme="majorBidi"/>
          <w:sz w:val="24"/>
          <w:szCs w:val="24"/>
        </w:rPr>
        <w:t xml:space="preserve">   </w:t>
      </w:r>
      <w:proofErr w:type="gramStart"/>
      <w:r w:rsidR="003969F4" w:rsidRPr="00376E9C">
        <w:rPr>
          <w:rFonts w:asciiTheme="majorBidi" w:eastAsia="Calibri" w:hAnsiTheme="majorBidi" w:cstheme="majorBidi"/>
          <w:sz w:val="24"/>
          <w:szCs w:val="24"/>
        </w:rPr>
        <w:t>X</w:t>
      </w:r>
      <w:r w:rsidRPr="00376E9C">
        <w:rPr>
          <w:rFonts w:asciiTheme="majorBidi" w:eastAsia="Calibri" w:hAnsiTheme="majorBidi" w:cstheme="majorBidi"/>
          <w:sz w:val="24"/>
          <w:szCs w:val="24"/>
        </w:rPr>
        <w:t xml:space="preserve">  =</w:t>
      </w:r>
      <w:proofErr w:type="gramEnd"/>
      <w:r>
        <w:rPr>
          <w:rFonts w:ascii="Goudy Old Style" w:eastAsia="Calibri" w:hAnsi="Goudy Old Style" w:cs="Times New Roman"/>
          <w:sz w:val="24"/>
          <w:szCs w:val="24"/>
        </w:rPr>
        <w:t xml:space="preserve">                </w:t>
      </w:r>
      <w:r w:rsidRPr="00376E9C">
        <w:rPr>
          <w:rFonts w:asciiTheme="majorBidi" w:eastAsia="Calibri" w:hAnsiTheme="majorBidi" w:cstheme="majorBidi"/>
          <w:sz w:val="24"/>
          <w:szCs w:val="24"/>
        </w:rPr>
        <w:t>x</w:t>
      </w:r>
      <w:r w:rsidR="003969F4" w:rsidRPr="00376E9C">
        <w:rPr>
          <w:rFonts w:asciiTheme="majorBidi" w:eastAsia="Calibri" w:hAnsiTheme="majorBidi" w:cstheme="majorBidi"/>
          <w:sz w:val="24"/>
          <w:szCs w:val="24"/>
        </w:rPr>
        <w:t xml:space="preserve"> 100 </w:t>
      </w:r>
    </w:p>
    <w:p w:rsidR="00376E9C" w:rsidRDefault="00376E9C" w:rsidP="00703D4F">
      <w:pPr>
        <w:spacing w:after="0" w:line="240" w:lineRule="auto"/>
        <w:ind w:firstLine="720"/>
        <w:jc w:val="both"/>
        <w:rPr>
          <w:rFonts w:asciiTheme="majorBidi" w:hAnsiTheme="majorBidi" w:cstheme="majorBidi"/>
          <w:sz w:val="24"/>
          <w:szCs w:val="24"/>
        </w:rPr>
      </w:pPr>
    </w:p>
    <w:p w:rsidR="000077CC" w:rsidRDefault="001139D0" w:rsidP="00703D4F">
      <w:pPr>
        <w:spacing w:after="0" w:line="240" w:lineRule="auto"/>
        <w:ind w:firstLine="720"/>
        <w:jc w:val="both"/>
        <w:rPr>
          <w:rFonts w:asciiTheme="majorBidi" w:hAnsiTheme="majorBidi" w:cstheme="majorBidi"/>
          <w:sz w:val="24"/>
          <w:szCs w:val="24"/>
        </w:rPr>
      </w:pPr>
      <w:r w:rsidRPr="00376E9C">
        <w:rPr>
          <w:rFonts w:asciiTheme="majorBidi" w:hAnsiTheme="majorBidi" w:cstheme="majorBidi"/>
          <w:sz w:val="24"/>
          <w:szCs w:val="24"/>
        </w:rPr>
        <w:t xml:space="preserve">Anggota kelompok dibagi secara proporsional terdiri dari mahasiswa dengan kemampuan sedang dan rendah. </w:t>
      </w:r>
      <w:r w:rsidR="00D4111F" w:rsidRPr="00376E9C">
        <w:rPr>
          <w:rFonts w:asciiTheme="majorBidi" w:hAnsiTheme="majorBidi" w:cstheme="majorBidi"/>
          <w:sz w:val="24"/>
          <w:szCs w:val="24"/>
        </w:rPr>
        <w:t>Mahasiswa berkumpul dengan membentuk lingkaran kecil pada masing-masing kelompok</w:t>
      </w:r>
      <w:r w:rsidR="008B08B7" w:rsidRPr="00376E9C">
        <w:rPr>
          <w:rFonts w:asciiTheme="majorBidi" w:hAnsiTheme="majorBidi" w:cstheme="majorBidi"/>
          <w:sz w:val="24"/>
          <w:szCs w:val="24"/>
        </w:rPr>
        <w:t xml:space="preserve">, </w:t>
      </w:r>
      <w:r w:rsidR="00D4111F" w:rsidRPr="00376E9C">
        <w:rPr>
          <w:rFonts w:asciiTheme="majorBidi" w:hAnsiTheme="majorBidi" w:cstheme="majorBidi"/>
          <w:sz w:val="24"/>
          <w:szCs w:val="24"/>
        </w:rPr>
        <w:t xml:space="preserve">pembelajaran diawali dengan </w:t>
      </w:r>
      <w:r w:rsidR="00D4111F" w:rsidRPr="00376E9C">
        <w:rPr>
          <w:rFonts w:asciiTheme="majorBidi" w:hAnsiTheme="majorBidi" w:cstheme="majorBidi"/>
          <w:sz w:val="24"/>
          <w:szCs w:val="24"/>
        </w:rPr>
        <w:lastRenderedPageBreak/>
        <w:t xml:space="preserve">membaca surah al-fatihah bersama-bersama, kemudian mahasiswa yang ditunjuk sebagai tutor pada masing-masing kelompok membimbing temannya secara bergiliran. </w:t>
      </w:r>
      <w:r w:rsidRPr="00376E9C">
        <w:rPr>
          <w:rFonts w:asciiTheme="majorBidi" w:hAnsiTheme="majorBidi" w:cstheme="majorBidi"/>
          <w:sz w:val="24"/>
          <w:szCs w:val="24"/>
        </w:rPr>
        <w:t>Selama pelaksanaan program mengaji, dosen pembimbing berkeliling mengamati proses pembelajaran yang dilakukan oleh mahasiswa</w:t>
      </w:r>
      <w:r w:rsidR="00D4111F" w:rsidRPr="00376E9C">
        <w:rPr>
          <w:rFonts w:asciiTheme="majorBidi" w:hAnsiTheme="majorBidi" w:cstheme="majorBidi"/>
          <w:sz w:val="24"/>
          <w:szCs w:val="24"/>
        </w:rPr>
        <w:t xml:space="preserve"> dan sesekali ikut memberikan saran terkait hal-hal yang dirasa kurang tepat, disamping itu dosen pembimbing juga melakukan bimbingan langsung kepada mahasiswa sekaligus memanfaatkannya untuk mengamati perkembangan kemampuan mahasiswa.</w:t>
      </w:r>
    </w:p>
    <w:p w:rsidR="00376E9C" w:rsidRPr="00376E9C" w:rsidRDefault="00376E9C" w:rsidP="00703D4F">
      <w:pPr>
        <w:spacing w:after="0" w:line="240" w:lineRule="auto"/>
        <w:ind w:firstLine="720"/>
        <w:jc w:val="both"/>
        <w:rPr>
          <w:rFonts w:asciiTheme="majorBidi" w:hAnsiTheme="majorBidi" w:cstheme="majorBidi"/>
          <w:sz w:val="24"/>
          <w:szCs w:val="24"/>
        </w:rPr>
      </w:pPr>
    </w:p>
    <w:p w:rsidR="00B2407A" w:rsidRPr="00376E9C" w:rsidRDefault="00B2407A" w:rsidP="00703D4F">
      <w:pPr>
        <w:spacing w:after="0" w:line="240" w:lineRule="auto"/>
        <w:jc w:val="both"/>
        <w:rPr>
          <w:rFonts w:asciiTheme="majorBidi" w:hAnsiTheme="majorBidi" w:cstheme="majorBidi"/>
          <w:b/>
          <w:bCs/>
          <w:i/>
          <w:iCs/>
          <w:sz w:val="24"/>
          <w:szCs w:val="24"/>
        </w:rPr>
      </w:pPr>
      <w:r w:rsidRPr="00376E9C">
        <w:rPr>
          <w:rFonts w:asciiTheme="majorBidi" w:hAnsiTheme="majorBidi" w:cstheme="majorBidi"/>
          <w:b/>
          <w:bCs/>
          <w:i/>
          <w:iCs/>
          <w:sz w:val="24"/>
          <w:szCs w:val="24"/>
        </w:rPr>
        <w:t>Metode Pembelajaran</w:t>
      </w:r>
    </w:p>
    <w:p w:rsidR="005375A9" w:rsidRPr="00376E9C" w:rsidRDefault="008B08B7" w:rsidP="00703D4F">
      <w:pPr>
        <w:spacing w:after="0" w:line="240" w:lineRule="auto"/>
        <w:ind w:firstLine="720"/>
        <w:jc w:val="both"/>
        <w:rPr>
          <w:rFonts w:asciiTheme="majorBidi" w:hAnsiTheme="majorBidi" w:cstheme="majorBidi"/>
          <w:sz w:val="24"/>
          <w:szCs w:val="24"/>
        </w:rPr>
      </w:pPr>
      <w:r w:rsidRPr="00376E9C">
        <w:rPr>
          <w:rFonts w:asciiTheme="majorBidi" w:hAnsiTheme="majorBidi" w:cstheme="majorBidi"/>
          <w:sz w:val="24"/>
          <w:szCs w:val="24"/>
        </w:rPr>
        <w:t>Seluruh mahasiswa FTIK IAIN Pontianak telah memiliki dasar membaca al-qur’an, bahkan mahasiswa dengan kemampuan paling rendah sekalipun telah mengenal huruf hijaiyah</w:t>
      </w:r>
      <w:r w:rsidR="00995F07">
        <w:rPr>
          <w:rFonts w:asciiTheme="majorBidi" w:hAnsiTheme="majorBidi" w:cstheme="majorBidi"/>
          <w:sz w:val="24"/>
          <w:szCs w:val="24"/>
        </w:rPr>
        <w:t xml:space="preserve"> tetapi harus ditingkatkan</w:t>
      </w:r>
      <w:r w:rsidRPr="00376E9C">
        <w:rPr>
          <w:rFonts w:asciiTheme="majorBidi" w:hAnsiTheme="majorBidi" w:cstheme="majorBidi"/>
          <w:sz w:val="24"/>
          <w:szCs w:val="24"/>
        </w:rPr>
        <w:t xml:space="preserve">. </w:t>
      </w:r>
      <w:r w:rsidR="003B14DF" w:rsidRPr="00376E9C">
        <w:rPr>
          <w:rFonts w:asciiTheme="majorBidi" w:hAnsiTheme="majorBidi" w:cstheme="majorBidi"/>
          <w:sz w:val="24"/>
          <w:szCs w:val="24"/>
        </w:rPr>
        <w:t>B</w:t>
      </w:r>
      <w:r w:rsidR="007F1EE4" w:rsidRPr="00376E9C">
        <w:rPr>
          <w:rFonts w:asciiTheme="majorBidi" w:hAnsiTheme="majorBidi" w:cstheme="majorBidi"/>
          <w:sz w:val="24"/>
          <w:szCs w:val="24"/>
        </w:rPr>
        <w:t xml:space="preserve">imbingan yang dilakukan oleh tutor pada masing-masing kelompok </w:t>
      </w:r>
      <w:r w:rsidR="003B14DF" w:rsidRPr="00376E9C">
        <w:rPr>
          <w:rFonts w:asciiTheme="majorBidi" w:hAnsiTheme="majorBidi" w:cstheme="majorBidi"/>
          <w:sz w:val="24"/>
          <w:szCs w:val="24"/>
        </w:rPr>
        <w:t>yang sebelumnya telah ditentukan oleh dosen pembimbing selaku mentor terdiri dari 3-4 orang, mahasiswa duduk bersama di bawah bimbingan 1 (satu) orang tutor, setiap kelompok diberi kesempatan untuk m</w:t>
      </w:r>
      <w:r w:rsidR="00995F07">
        <w:rPr>
          <w:rFonts w:asciiTheme="majorBidi" w:hAnsiTheme="majorBidi" w:cstheme="majorBidi"/>
          <w:sz w:val="24"/>
          <w:szCs w:val="24"/>
        </w:rPr>
        <w:t>eminta</w:t>
      </w:r>
      <w:r w:rsidR="003B14DF" w:rsidRPr="00376E9C">
        <w:rPr>
          <w:rFonts w:asciiTheme="majorBidi" w:hAnsiTheme="majorBidi" w:cstheme="majorBidi"/>
          <w:sz w:val="24"/>
          <w:szCs w:val="24"/>
        </w:rPr>
        <w:t xml:space="preserve"> penjelasan dari dosem pembimbing terkait hal-hal yang belum dipahami terutama terkait sistem pembelajaran (Hamalik, 2017:163). Sebelum proses pembelajaran kelompok dimulai, dosen pembimbing memberikan pengantar berupa materi maupun petunjuk pembelajaran yang harus dikuasai, khususnya terkait</w:t>
      </w:r>
      <w:r w:rsidR="007F1EE4" w:rsidRPr="00376E9C">
        <w:rPr>
          <w:rFonts w:asciiTheme="majorBidi" w:hAnsiTheme="majorBidi" w:cstheme="majorBidi"/>
          <w:sz w:val="24"/>
          <w:szCs w:val="24"/>
        </w:rPr>
        <w:t xml:space="preserve"> </w:t>
      </w:r>
      <w:r w:rsidR="007F1EE4" w:rsidRPr="00376E9C">
        <w:rPr>
          <w:rFonts w:asciiTheme="majorBidi" w:hAnsiTheme="majorBidi" w:cstheme="majorBidi"/>
          <w:i/>
          <w:iCs/>
          <w:sz w:val="24"/>
          <w:szCs w:val="24"/>
        </w:rPr>
        <w:t>makharijul</w:t>
      </w:r>
      <w:r w:rsidR="007F1EE4" w:rsidRPr="00376E9C">
        <w:rPr>
          <w:rFonts w:asciiTheme="majorBidi" w:hAnsiTheme="majorBidi" w:cstheme="majorBidi"/>
          <w:sz w:val="24"/>
          <w:szCs w:val="24"/>
        </w:rPr>
        <w:t xml:space="preserve"> (tempat keluar) huruf dan pengetahuan tentang dasar-dasar hukum bacaan (t</w:t>
      </w:r>
      <w:r w:rsidR="003B14DF" w:rsidRPr="00376E9C">
        <w:rPr>
          <w:rFonts w:asciiTheme="majorBidi" w:hAnsiTheme="majorBidi" w:cstheme="majorBidi"/>
          <w:sz w:val="24"/>
          <w:szCs w:val="24"/>
        </w:rPr>
        <w:t xml:space="preserve">ajwid) dalam membaca al-qur’an. </w:t>
      </w:r>
    </w:p>
    <w:p w:rsidR="00B2407A" w:rsidRDefault="005375A9" w:rsidP="00703D4F">
      <w:pPr>
        <w:spacing w:after="0" w:line="240" w:lineRule="auto"/>
        <w:ind w:firstLine="720"/>
        <w:jc w:val="both"/>
        <w:rPr>
          <w:rFonts w:asciiTheme="majorBidi" w:hAnsiTheme="majorBidi" w:cstheme="majorBidi"/>
          <w:sz w:val="24"/>
          <w:szCs w:val="24"/>
        </w:rPr>
      </w:pPr>
      <w:r w:rsidRPr="00376E9C">
        <w:rPr>
          <w:rFonts w:asciiTheme="majorBidi" w:hAnsiTheme="majorBidi" w:cstheme="majorBidi"/>
          <w:sz w:val="24"/>
          <w:szCs w:val="24"/>
        </w:rPr>
        <w:t xml:space="preserve">Pembelajaran membaca al-qur’an </w:t>
      </w:r>
      <w:r w:rsidR="00D4011D" w:rsidRPr="00376E9C">
        <w:rPr>
          <w:rFonts w:asciiTheme="majorBidi" w:hAnsiTheme="majorBidi" w:cstheme="majorBidi"/>
          <w:sz w:val="24"/>
          <w:szCs w:val="24"/>
        </w:rPr>
        <w:t xml:space="preserve">oleh tutor dilakukan melalui </w:t>
      </w:r>
      <w:r w:rsidR="00D4011D" w:rsidRPr="00376E9C">
        <w:rPr>
          <w:rFonts w:asciiTheme="majorBidi" w:hAnsiTheme="majorBidi" w:cstheme="majorBidi"/>
          <w:i/>
          <w:iCs/>
          <w:sz w:val="24"/>
          <w:szCs w:val="24"/>
        </w:rPr>
        <w:t>tahsin</w:t>
      </w:r>
      <w:r w:rsidR="00D4011D" w:rsidRPr="00376E9C">
        <w:rPr>
          <w:rFonts w:asciiTheme="majorBidi" w:hAnsiTheme="majorBidi" w:cstheme="majorBidi"/>
          <w:sz w:val="24"/>
          <w:szCs w:val="24"/>
        </w:rPr>
        <w:t xml:space="preserve"> dengan pendekatan individual, setiap anggota kelompok dibimbing satu per satu sehingga menguasai bacaan dimaksud de</w:t>
      </w:r>
      <w:r w:rsidR="001F7EDE" w:rsidRPr="00376E9C">
        <w:rPr>
          <w:rFonts w:asciiTheme="majorBidi" w:hAnsiTheme="majorBidi" w:cstheme="majorBidi"/>
          <w:sz w:val="24"/>
          <w:szCs w:val="24"/>
        </w:rPr>
        <w:t>ngan baik dan benar (Munir, 1994</w:t>
      </w:r>
      <w:r w:rsidR="00D4011D" w:rsidRPr="00376E9C">
        <w:rPr>
          <w:rFonts w:asciiTheme="majorBidi" w:hAnsiTheme="majorBidi" w:cstheme="majorBidi"/>
          <w:sz w:val="24"/>
          <w:szCs w:val="24"/>
        </w:rPr>
        <w:t xml:space="preserve">:23). </w:t>
      </w:r>
      <w:r w:rsidR="002C27FE" w:rsidRPr="00376E9C">
        <w:rPr>
          <w:rFonts w:asciiTheme="majorBidi" w:hAnsiTheme="majorBidi" w:cstheme="majorBidi"/>
          <w:sz w:val="24"/>
          <w:szCs w:val="24"/>
        </w:rPr>
        <w:t xml:space="preserve">Bacaan yang </w:t>
      </w:r>
      <w:r w:rsidR="007F1EE4" w:rsidRPr="00376E9C">
        <w:rPr>
          <w:rFonts w:asciiTheme="majorBidi" w:hAnsiTheme="majorBidi" w:cstheme="majorBidi"/>
          <w:sz w:val="24"/>
          <w:szCs w:val="24"/>
        </w:rPr>
        <w:t xml:space="preserve">dianggap kurang tepat, seketika itu pula dilakukan koreksi dan memberikan contoh </w:t>
      </w:r>
      <w:r w:rsidR="007F1EE4" w:rsidRPr="00536BB7">
        <w:rPr>
          <w:rFonts w:asciiTheme="majorBidi" w:hAnsiTheme="majorBidi" w:cstheme="majorBidi"/>
          <w:i/>
          <w:iCs/>
          <w:sz w:val="24"/>
          <w:szCs w:val="24"/>
        </w:rPr>
        <w:t>lafadz</w:t>
      </w:r>
      <w:r w:rsidR="007F1EE4" w:rsidRPr="00376E9C">
        <w:rPr>
          <w:rFonts w:asciiTheme="majorBidi" w:hAnsiTheme="majorBidi" w:cstheme="majorBidi"/>
          <w:sz w:val="24"/>
          <w:szCs w:val="24"/>
        </w:rPr>
        <w:t xml:space="preserve"> </w:t>
      </w:r>
      <w:r w:rsidR="00536BB7">
        <w:rPr>
          <w:rFonts w:asciiTheme="majorBidi" w:hAnsiTheme="majorBidi" w:cstheme="majorBidi"/>
          <w:sz w:val="24"/>
          <w:szCs w:val="24"/>
        </w:rPr>
        <w:t xml:space="preserve">(tata </w:t>
      </w:r>
      <w:proofErr w:type="gramStart"/>
      <w:r w:rsidR="00536BB7">
        <w:rPr>
          <w:rFonts w:asciiTheme="majorBidi" w:hAnsiTheme="majorBidi" w:cstheme="majorBidi"/>
          <w:sz w:val="24"/>
          <w:szCs w:val="24"/>
        </w:rPr>
        <w:t>cara</w:t>
      </w:r>
      <w:proofErr w:type="gramEnd"/>
      <w:r w:rsidR="00536BB7">
        <w:rPr>
          <w:rFonts w:asciiTheme="majorBidi" w:hAnsiTheme="majorBidi" w:cstheme="majorBidi"/>
          <w:sz w:val="24"/>
          <w:szCs w:val="24"/>
        </w:rPr>
        <w:t xml:space="preserve"> membaca) </w:t>
      </w:r>
      <w:r w:rsidR="007F1EE4" w:rsidRPr="00376E9C">
        <w:rPr>
          <w:rFonts w:asciiTheme="majorBidi" w:hAnsiTheme="majorBidi" w:cstheme="majorBidi"/>
          <w:sz w:val="24"/>
          <w:szCs w:val="24"/>
        </w:rPr>
        <w:t>yang benar, cara tersebut dilakukan secara berul</w:t>
      </w:r>
      <w:r w:rsidR="000077CC" w:rsidRPr="00376E9C">
        <w:rPr>
          <w:rFonts w:asciiTheme="majorBidi" w:hAnsiTheme="majorBidi" w:cstheme="majorBidi"/>
          <w:sz w:val="24"/>
          <w:szCs w:val="24"/>
        </w:rPr>
        <w:t>ang-ulang hingga dirasa menunju</w:t>
      </w:r>
      <w:r w:rsidR="007F1EE4" w:rsidRPr="00376E9C">
        <w:rPr>
          <w:rFonts w:asciiTheme="majorBidi" w:hAnsiTheme="majorBidi" w:cstheme="majorBidi"/>
          <w:sz w:val="24"/>
          <w:szCs w:val="24"/>
        </w:rPr>
        <w:t xml:space="preserve">kan perubahan yang </w:t>
      </w:r>
      <w:r w:rsidR="000077CC" w:rsidRPr="00376E9C">
        <w:rPr>
          <w:rFonts w:asciiTheme="majorBidi" w:hAnsiTheme="majorBidi" w:cstheme="majorBidi"/>
          <w:sz w:val="24"/>
          <w:szCs w:val="24"/>
        </w:rPr>
        <w:t xml:space="preserve">lebih </w:t>
      </w:r>
      <w:r w:rsidR="007F1EE4" w:rsidRPr="00376E9C">
        <w:rPr>
          <w:rFonts w:asciiTheme="majorBidi" w:hAnsiTheme="majorBidi" w:cstheme="majorBidi"/>
          <w:sz w:val="24"/>
          <w:szCs w:val="24"/>
        </w:rPr>
        <w:t>baik. Dosen pembimbing menekankan kepada tutor agar memfokuskan pembelajaran pada kualitas bacaan, h</w:t>
      </w:r>
      <w:r w:rsidR="001E35B0" w:rsidRPr="00376E9C">
        <w:rPr>
          <w:rFonts w:asciiTheme="majorBidi" w:hAnsiTheme="majorBidi" w:cstheme="majorBidi"/>
          <w:sz w:val="24"/>
          <w:szCs w:val="24"/>
        </w:rPr>
        <w:t>arus melakukan bimbi</w:t>
      </w:r>
      <w:r w:rsidR="00536BB7">
        <w:rPr>
          <w:rFonts w:asciiTheme="majorBidi" w:hAnsiTheme="majorBidi" w:cstheme="majorBidi"/>
          <w:sz w:val="24"/>
          <w:szCs w:val="24"/>
        </w:rPr>
        <w:t>ngan hingga layak dianggap baik</w:t>
      </w:r>
      <w:r w:rsidR="001E35B0" w:rsidRPr="00376E9C">
        <w:rPr>
          <w:rFonts w:asciiTheme="majorBidi" w:hAnsiTheme="majorBidi" w:cstheme="majorBidi"/>
          <w:sz w:val="24"/>
          <w:szCs w:val="24"/>
        </w:rPr>
        <w:t xml:space="preserve"> meskipun dalam setiap pertemuan hanya </w:t>
      </w:r>
      <w:r w:rsidR="000C2F7C" w:rsidRPr="00376E9C">
        <w:rPr>
          <w:rFonts w:asciiTheme="majorBidi" w:hAnsiTheme="majorBidi" w:cstheme="majorBidi"/>
          <w:sz w:val="24"/>
          <w:szCs w:val="24"/>
        </w:rPr>
        <w:t xml:space="preserve">mampu </w:t>
      </w:r>
      <w:r w:rsidR="001E35B0" w:rsidRPr="00376E9C">
        <w:rPr>
          <w:rFonts w:asciiTheme="majorBidi" w:hAnsiTheme="majorBidi" w:cstheme="majorBidi"/>
          <w:sz w:val="24"/>
          <w:szCs w:val="24"/>
        </w:rPr>
        <w:t>me</w:t>
      </w:r>
      <w:r w:rsidR="000C2F7C" w:rsidRPr="00376E9C">
        <w:rPr>
          <w:rFonts w:asciiTheme="majorBidi" w:hAnsiTheme="majorBidi" w:cstheme="majorBidi"/>
          <w:sz w:val="24"/>
          <w:szCs w:val="24"/>
        </w:rPr>
        <w:t>n</w:t>
      </w:r>
      <w:r w:rsidR="001E35B0" w:rsidRPr="00376E9C">
        <w:rPr>
          <w:rFonts w:asciiTheme="majorBidi" w:hAnsiTheme="majorBidi" w:cstheme="majorBidi"/>
          <w:sz w:val="24"/>
          <w:szCs w:val="24"/>
        </w:rPr>
        <w:t xml:space="preserve">yelesaikan satu ayat atau satu baris </w:t>
      </w:r>
      <w:r w:rsidR="001D339D" w:rsidRPr="00376E9C">
        <w:rPr>
          <w:rFonts w:asciiTheme="majorBidi" w:hAnsiTheme="majorBidi" w:cstheme="majorBidi"/>
          <w:sz w:val="24"/>
          <w:szCs w:val="24"/>
        </w:rPr>
        <w:t xml:space="preserve">dari bagian </w:t>
      </w:r>
      <w:r w:rsidR="001E35B0" w:rsidRPr="00376E9C">
        <w:rPr>
          <w:rFonts w:asciiTheme="majorBidi" w:hAnsiTheme="majorBidi" w:cstheme="majorBidi"/>
          <w:i/>
          <w:iCs/>
          <w:sz w:val="24"/>
          <w:szCs w:val="24"/>
        </w:rPr>
        <w:t>mushaf</w:t>
      </w:r>
      <w:r w:rsidR="001E35B0" w:rsidRPr="00376E9C">
        <w:rPr>
          <w:rFonts w:asciiTheme="majorBidi" w:hAnsiTheme="majorBidi" w:cstheme="majorBidi"/>
          <w:sz w:val="24"/>
          <w:szCs w:val="24"/>
        </w:rPr>
        <w:t xml:space="preserve"> al-qur’</w:t>
      </w:r>
      <w:r w:rsidR="00D61AAE" w:rsidRPr="00376E9C">
        <w:rPr>
          <w:rFonts w:asciiTheme="majorBidi" w:hAnsiTheme="majorBidi" w:cstheme="majorBidi"/>
          <w:sz w:val="24"/>
          <w:szCs w:val="24"/>
        </w:rPr>
        <w:t xml:space="preserve">an. </w:t>
      </w:r>
    </w:p>
    <w:p w:rsidR="00376E9C" w:rsidRPr="00376E9C" w:rsidRDefault="00376E9C" w:rsidP="00703D4F">
      <w:pPr>
        <w:spacing w:after="0" w:line="240" w:lineRule="auto"/>
        <w:ind w:firstLine="720"/>
        <w:jc w:val="both"/>
        <w:rPr>
          <w:rFonts w:asciiTheme="majorBidi" w:hAnsiTheme="majorBidi" w:cstheme="majorBidi"/>
          <w:sz w:val="24"/>
          <w:szCs w:val="24"/>
        </w:rPr>
      </w:pPr>
    </w:p>
    <w:p w:rsidR="002C27FE" w:rsidRPr="00376E9C" w:rsidRDefault="002C27FE" w:rsidP="00703D4F">
      <w:pPr>
        <w:spacing w:after="0" w:line="240" w:lineRule="auto"/>
        <w:jc w:val="both"/>
        <w:rPr>
          <w:rFonts w:asciiTheme="majorBidi" w:hAnsiTheme="majorBidi" w:cstheme="majorBidi"/>
          <w:b/>
          <w:bCs/>
          <w:i/>
          <w:iCs/>
          <w:sz w:val="24"/>
          <w:szCs w:val="24"/>
        </w:rPr>
      </w:pPr>
      <w:r w:rsidRPr="00376E9C">
        <w:rPr>
          <w:rFonts w:asciiTheme="majorBidi" w:hAnsiTheme="majorBidi" w:cstheme="majorBidi"/>
          <w:b/>
          <w:bCs/>
          <w:i/>
          <w:iCs/>
          <w:sz w:val="24"/>
          <w:szCs w:val="24"/>
        </w:rPr>
        <w:t>Efektivitas dan Hambatan</w:t>
      </w:r>
    </w:p>
    <w:p w:rsidR="008B08B7" w:rsidRPr="00376E9C" w:rsidRDefault="00D61AAE" w:rsidP="00703D4F">
      <w:pPr>
        <w:spacing w:after="0" w:line="240" w:lineRule="auto"/>
        <w:ind w:firstLine="720"/>
        <w:jc w:val="both"/>
        <w:rPr>
          <w:rFonts w:asciiTheme="majorBidi" w:hAnsiTheme="majorBidi" w:cstheme="majorBidi"/>
          <w:sz w:val="24"/>
          <w:szCs w:val="24"/>
        </w:rPr>
      </w:pPr>
      <w:r w:rsidRPr="00376E9C">
        <w:rPr>
          <w:rFonts w:asciiTheme="majorBidi" w:hAnsiTheme="majorBidi" w:cstheme="majorBidi"/>
          <w:sz w:val="24"/>
          <w:szCs w:val="24"/>
        </w:rPr>
        <w:t xml:space="preserve">Program </w:t>
      </w:r>
      <w:r w:rsidR="00B349FE">
        <w:rPr>
          <w:rFonts w:asciiTheme="majorBidi" w:hAnsiTheme="majorBidi" w:cstheme="majorBidi"/>
          <w:sz w:val="24"/>
          <w:szCs w:val="24"/>
        </w:rPr>
        <w:t>pem</w:t>
      </w:r>
      <w:r w:rsidRPr="00376E9C">
        <w:rPr>
          <w:rFonts w:asciiTheme="majorBidi" w:hAnsiTheme="majorBidi" w:cstheme="majorBidi"/>
          <w:sz w:val="24"/>
          <w:szCs w:val="24"/>
        </w:rPr>
        <w:t>belajar</w:t>
      </w:r>
      <w:r w:rsidR="00B349FE">
        <w:rPr>
          <w:rFonts w:asciiTheme="majorBidi" w:hAnsiTheme="majorBidi" w:cstheme="majorBidi"/>
          <w:sz w:val="24"/>
          <w:szCs w:val="24"/>
        </w:rPr>
        <w:t>an</w:t>
      </w:r>
      <w:r w:rsidRPr="00376E9C">
        <w:rPr>
          <w:rFonts w:asciiTheme="majorBidi" w:hAnsiTheme="majorBidi" w:cstheme="majorBidi"/>
          <w:sz w:val="24"/>
          <w:szCs w:val="24"/>
        </w:rPr>
        <w:t xml:space="preserve"> membaca al-qur’an menggunakan metod</w:t>
      </w:r>
      <w:r w:rsidR="000077CC" w:rsidRPr="00376E9C">
        <w:rPr>
          <w:rFonts w:asciiTheme="majorBidi" w:hAnsiTheme="majorBidi" w:cstheme="majorBidi"/>
          <w:sz w:val="24"/>
          <w:szCs w:val="24"/>
        </w:rPr>
        <w:t>e tutor sebaya berjalan dengan b</w:t>
      </w:r>
      <w:r w:rsidRPr="00376E9C">
        <w:rPr>
          <w:rFonts w:asciiTheme="majorBidi" w:hAnsiTheme="majorBidi" w:cstheme="majorBidi"/>
          <w:sz w:val="24"/>
          <w:szCs w:val="24"/>
        </w:rPr>
        <w:t>aik, mahasiswa b</w:t>
      </w:r>
      <w:r w:rsidR="00B349FE">
        <w:rPr>
          <w:rFonts w:asciiTheme="majorBidi" w:hAnsiTheme="majorBidi" w:cstheme="majorBidi"/>
          <w:sz w:val="24"/>
          <w:szCs w:val="24"/>
        </w:rPr>
        <w:t>ersedia mengikutinya secara terbimbing</w:t>
      </w:r>
      <w:r w:rsidRPr="00376E9C">
        <w:rPr>
          <w:rFonts w:asciiTheme="majorBidi" w:hAnsiTheme="majorBidi" w:cstheme="majorBidi"/>
          <w:sz w:val="24"/>
          <w:szCs w:val="24"/>
        </w:rPr>
        <w:t xml:space="preserve"> meskipun yang menjadi pembimbing adalah teman sebayanya. Peneliti awalnya menduga bahwa kesediaan mahasiswa belajar kepada teman sebaya karena di bawah pengawasan Dosen pembimbing, maka pembimbing memastikan</w:t>
      </w:r>
      <w:r w:rsidR="00B349FE">
        <w:rPr>
          <w:rFonts w:asciiTheme="majorBidi" w:hAnsiTheme="majorBidi" w:cstheme="majorBidi"/>
          <w:sz w:val="24"/>
          <w:szCs w:val="24"/>
        </w:rPr>
        <w:t xml:space="preserve"> asumsi tersebut</w:t>
      </w:r>
      <w:r w:rsidRPr="00376E9C">
        <w:rPr>
          <w:rFonts w:asciiTheme="majorBidi" w:hAnsiTheme="majorBidi" w:cstheme="majorBidi"/>
          <w:sz w:val="24"/>
          <w:szCs w:val="24"/>
        </w:rPr>
        <w:t xml:space="preserve"> dengan </w:t>
      </w:r>
      <w:proofErr w:type="gramStart"/>
      <w:r w:rsidRPr="00376E9C">
        <w:rPr>
          <w:rFonts w:asciiTheme="majorBidi" w:hAnsiTheme="majorBidi" w:cstheme="majorBidi"/>
          <w:sz w:val="24"/>
          <w:szCs w:val="24"/>
        </w:rPr>
        <w:t>cara</w:t>
      </w:r>
      <w:proofErr w:type="gramEnd"/>
      <w:r w:rsidRPr="00376E9C">
        <w:rPr>
          <w:rFonts w:asciiTheme="majorBidi" w:hAnsiTheme="majorBidi" w:cstheme="majorBidi"/>
          <w:sz w:val="24"/>
          <w:szCs w:val="24"/>
        </w:rPr>
        <w:t xml:space="preserve"> mening</w:t>
      </w:r>
      <w:r w:rsidR="00B349FE">
        <w:rPr>
          <w:rFonts w:asciiTheme="majorBidi" w:hAnsiTheme="majorBidi" w:cstheme="majorBidi"/>
          <w:sz w:val="24"/>
          <w:szCs w:val="24"/>
        </w:rPr>
        <w:t xml:space="preserve">galkan </w:t>
      </w:r>
      <w:r w:rsidR="00C62314" w:rsidRPr="00376E9C">
        <w:rPr>
          <w:rFonts w:asciiTheme="majorBidi" w:hAnsiTheme="majorBidi" w:cstheme="majorBidi"/>
          <w:sz w:val="24"/>
          <w:szCs w:val="24"/>
        </w:rPr>
        <w:t>ruang kelas dalam j</w:t>
      </w:r>
      <w:r w:rsidRPr="00376E9C">
        <w:rPr>
          <w:rFonts w:asciiTheme="majorBidi" w:hAnsiTheme="majorBidi" w:cstheme="majorBidi"/>
          <w:sz w:val="24"/>
          <w:szCs w:val="24"/>
        </w:rPr>
        <w:t>angka waktu tertentu, kemudian secara diam-diam mengamati aktivitas mahasiswa dari celah pintu</w:t>
      </w:r>
      <w:r w:rsidR="00E81E61" w:rsidRPr="00376E9C">
        <w:rPr>
          <w:rFonts w:asciiTheme="majorBidi" w:hAnsiTheme="majorBidi" w:cstheme="majorBidi"/>
          <w:sz w:val="24"/>
          <w:szCs w:val="24"/>
        </w:rPr>
        <w:t>,</w:t>
      </w:r>
      <w:r w:rsidRPr="00376E9C">
        <w:rPr>
          <w:rFonts w:asciiTheme="majorBidi" w:hAnsiTheme="majorBidi" w:cstheme="majorBidi"/>
          <w:sz w:val="24"/>
          <w:szCs w:val="24"/>
        </w:rPr>
        <w:t xml:space="preserve"> nyatanya mahasiswa masih dalam keadaan relat</w:t>
      </w:r>
      <w:r w:rsidR="00B349FE">
        <w:rPr>
          <w:rFonts w:asciiTheme="majorBidi" w:hAnsiTheme="majorBidi" w:cstheme="majorBidi"/>
          <w:sz w:val="24"/>
          <w:szCs w:val="24"/>
        </w:rPr>
        <w:t>if tertib meskipun tidak sama saat</w:t>
      </w:r>
      <w:r w:rsidRPr="00376E9C">
        <w:rPr>
          <w:rFonts w:asciiTheme="majorBidi" w:hAnsiTheme="majorBidi" w:cstheme="majorBidi"/>
          <w:sz w:val="24"/>
          <w:szCs w:val="24"/>
        </w:rPr>
        <w:t xml:space="preserve"> kehadiran dosen pembimbing di kelas.</w:t>
      </w:r>
      <w:r w:rsidR="00E81E61" w:rsidRPr="00376E9C">
        <w:rPr>
          <w:rFonts w:asciiTheme="majorBidi" w:hAnsiTheme="majorBidi" w:cstheme="majorBidi"/>
          <w:sz w:val="24"/>
          <w:szCs w:val="24"/>
        </w:rPr>
        <w:t xml:space="preserve"> Di luar pengawasan dosen pembimbing, mahasiswa mengikuti bimbingan dari tutor selama pelaksanaan mengaji berlangsung</w:t>
      </w:r>
      <w:r w:rsidR="000077CC" w:rsidRPr="00376E9C">
        <w:rPr>
          <w:rFonts w:asciiTheme="majorBidi" w:hAnsiTheme="majorBidi" w:cstheme="majorBidi"/>
          <w:sz w:val="24"/>
          <w:szCs w:val="24"/>
        </w:rPr>
        <w:t>,</w:t>
      </w:r>
      <w:r w:rsidR="00F0445A" w:rsidRPr="00376E9C">
        <w:rPr>
          <w:rFonts w:asciiTheme="majorBidi" w:hAnsiTheme="majorBidi" w:cstheme="majorBidi"/>
          <w:sz w:val="24"/>
          <w:szCs w:val="24"/>
        </w:rPr>
        <w:t xml:space="preserve"> meskipun terdapat se</w:t>
      </w:r>
      <w:r w:rsidR="00E81E61" w:rsidRPr="00376E9C">
        <w:rPr>
          <w:rFonts w:asciiTheme="majorBidi" w:hAnsiTheme="majorBidi" w:cstheme="majorBidi"/>
          <w:sz w:val="24"/>
          <w:szCs w:val="24"/>
        </w:rPr>
        <w:t xml:space="preserve">bagian kecil mahasiswa terlihat beranjak dari tempat duduknya untuk berkunjung kepada kelompok lain dan beberapa mahasiswa terlihat mengabaikan </w:t>
      </w:r>
      <w:r w:rsidR="00E81E61" w:rsidRPr="00B349FE">
        <w:rPr>
          <w:rFonts w:asciiTheme="majorBidi" w:hAnsiTheme="majorBidi" w:cstheme="majorBidi"/>
          <w:i/>
          <w:iCs/>
          <w:sz w:val="24"/>
          <w:szCs w:val="24"/>
        </w:rPr>
        <w:t>mushaf</w:t>
      </w:r>
      <w:r w:rsidR="00E81E61" w:rsidRPr="00376E9C">
        <w:rPr>
          <w:rFonts w:asciiTheme="majorBidi" w:hAnsiTheme="majorBidi" w:cstheme="majorBidi"/>
          <w:sz w:val="24"/>
          <w:szCs w:val="24"/>
        </w:rPr>
        <w:t xml:space="preserve"> al-qur’an dihadapannya.</w:t>
      </w:r>
      <w:r w:rsidR="00FA2ADE" w:rsidRPr="00376E9C">
        <w:rPr>
          <w:rFonts w:asciiTheme="majorBidi" w:hAnsiTheme="majorBidi" w:cstheme="majorBidi"/>
          <w:sz w:val="24"/>
          <w:szCs w:val="24"/>
        </w:rPr>
        <w:t xml:space="preserve"> Artinya, kesadaran </w:t>
      </w:r>
      <w:r w:rsidR="00FA2ADE" w:rsidRPr="00376E9C">
        <w:rPr>
          <w:rFonts w:asciiTheme="majorBidi" w:hAnsiTheme="majorBidi" w:cstheme="majorBidi"/>
          <w:sz w:val="24"/>
          <w:szCs w:val="24"/>
        </w:rPr>
        <w:lastRenderedPageBreak/>
        <w:t xml:space="preserve">mengikuti program FTIK IAIN Pontianak Mengaji khususnya belajar membaca al-qur’an terbilang baik dan </w:t>
      </w:r>
      <w:r w:rsidR="000077CC" w:rsidRPr="00376E9C">
        <w:rPr>
          <w:rFonts w:asciiTheme="majorBidi" w:hAnsiTheme="majorBidi" w:cstheme="majorBidi"/>
          <w:sz w:val="24"/>
          <w:szCs w:val="24"/>
        </w:rPr>
        <w:t>berlangsung sesuai harapan</w:t>
      </w:r>
      <w:r w:rsidR="00FA2ADE" w:rsidRPr="00376E9C">
        <w:rPr>
          <w:rFonts w:asciiTheme="majorBidi" w:hAnsiTheme="majorBidi" w:cstheme="majorBidi"/>
          <w:sz w:val="24"/>
          <w:szCs w:val="24"/>
        </w:rPr>
        <w:t xml:space="preserve">. </w:t>
      </w:r>
    </w:p>
    <w:p w:rsidR="00376E9C" w:rsidRDefault="00F0445A" w:rsidP="00703D4F">
      <w:pPr>
        <w:spacing w:after="0" w:line="240" w:lineRule="auto"/>
        <w:ind w:firstLine="720"/>
        <w:jc w:val="both"/>
        <w:rPr>
          <w:rFonts w:asciiTheme="majorBidi" w:hAnsiTheme="majorBidi" w:cstheme="majorBidi"/>
          <w:sz w:val="24"/>
          <w:szCs w:val="24"/>
        </w:rPr>
      </w:pPr>
      <w:r w:rsidRPr="00376E9C">
        <w:rPr>
          <w:rFonts w:asciiTheme="majorBidi" w:hAnsiTheme="majorBidi" w:cstheme="majorBidi"/>
          <w:sz w:val="24"/>
          <w:szCs w:val="24"/>
        </w:rPr>
        <w:t>Permasalahan paling menyita perhatian yakni terkait disiplin kehadiran sebagian kecil mahasiswa</w:t>
      </w:r>
      <w:r w:rsidR="00B349FE">
        <w:rPr>
          <w:rFonts w:asciiTheme="majorBidi" w:hAnsiTheme="majorBidi" w:cstheme="majorBidi"/>
          <w:sz w:val="24"/>
          <w:szCs w:val="24"/>
        </w:rPr>
        <w:t>, seharusnya mahasiswa harus</w:t>
      </w:r>
      <w:r w:rsidRPr="00376E9C">
        <w:rPr>
          <w:rFonts w:asciiTheme="majorBidi" w:hAnsiTheme="majorBidi" w:cstheme="majorBidi"/>
          <w:sz w:val="24"/>
          <w:szCs w:val="24"/>
        </w:rPr>
        <w:t xml:space="preserve"> hadir sebelum atau tepat jam 07.00 WIB untuk mengikuti program </w:t>
      </w:r>
      <w:r w:rsidRPr="00B349FE">
        <w:rPr>
          <w:rFonts w:asciiTheme="majorBidi" w:hAnsiTheme="majorBidi" w:cstheme="majorBidi"/>
          <w:i/>
          <w:iCs/>
          <w:sz w:val="24"/>
          <w:szCs w:val="24"/>
        </w:rPr>
        <w:t>tahsin</w:t>
      </w:r>
      <w:r w:rsidRPr="00376E9C">
        <w:rPr>
          <w:rFonts w:asciiTheme="majorBidi" w:hAnsiTheme="majorBidi" w:cstheme="majorBidi"/>
          <w:sz w:val="24"/>
          <w:szCs w:val="24"/>
        </w:rPr>
        <w:t xml:space="preserve"> al-qur’an. Beberapa mahasiswa bahkan orang yang </w:t>
      </w:r>
      <w:proofErr w:type="gramStart"/>
      <w:r w:rsidRPr="00376E9C">
        <w:rPr>
          <w:rFonts w:asciiTheme="majorBidi" w:hAnsiTheme="majorBidi" w:cstheme="majorBidi"/>
          <w:sz w:val="24"/>
          <w:szCs w:val="24"/>
        </w:rPr>
        <w:t>sama</w:t>
      </w:r>
      <w:proofErr w:type="gramEnd"/>
      <w:r w:rsidRPr="00376E9C">
        <w:rPr>
          <w:rFonts w:asciiTheme="majorBidi" w:hAnsiTheme="majorBidi" w:cstheme="majorBidi"/>
          <w:sz w:val="24"/>
          <w:szCs w:val="24"/>
        </w:rPr>
        <w:t xml:space="preserve"> hampir setiap hari hadir di kelas tidak tepat waktu, dengan mengungkapkan berbagai alasan seperti; jarak tempat tinggal yang terlampau jauh, bangun </w:t>
      </w:r>
      <w:r w:rsidR="009B157D">
        <w:rPr>
          <w:rFonts w:asciiTheme="majorBidi" w:hAnsiTheme="majorBidi" w:cstheme="majorBidi"/>
          <w:sz w:val="24"/>
          <w:szCs w:val="24"/>
        </w:rPr>
        <w:t xml:space="preserve">tidur kesiangan, </w:t>
      </w:r>
      <w:r w:rsidRPr="00376E9C">
        <w:rPr>
          <w:rFonts w:asciiTheme="majorBidi" w:hAnsiTheme="majorBidi" w:cstheme="majorBidi"/>
          <w:sz w:val="24"/>
          <w:szCs w:val="24"/>
        </w:rPr>
        <w:t>menunggu saudara karena tidak memiliki kendaraan sendiri maka terpaksa menumpang</w:t>
      </w:r>
      <w:r w:rsidR="009B157D">
        <w:rPr>
          <w:rFonts w:asciiTheme="majorBidi" w:hAnsiTheme="majorBidi" w:cstheme="majorBidi"/>
          <w:sz w:val="24"/>
          <w:szCs w:val="24"/>
        </w:rPr>
        <w:t xml:space="preserve"> dan beberapa alasan lainnya</w:t>
      </w:r>
      <w:r w:rsidRPr="00376E9C">
        <w:rPr>
          <w:rFonts w:asciiTheme="majorBidi" w:hAnsiTheme="majorBidi" w:cstheme="majorBidi"/>
          <w:sz w:val="24"/>
          <w:szCs w:val="24"/>
        </w:rPr>
        <w:t xml:space="preserve">. Keterlambatan rata-rata mulai dari 15-40 menit bahkan suatu ketika ditemukan mahasiswa hadir melewati jam 08.00 WIB stelah berakhirnya program. mengacu kepada kebijakan yang telah diketahui dan disepakati oleh seluruh Mahasiswa peserta program, bahwa toleransi keterlambatan yakni maksimal 15 menit dan jika melewati batas tersebut dianggap tidak mengikuti program di hari tersebut, secara akumulasi dalam satu semester harus hadir paling sedikit sebanyak 75%. Konsekuensi dari kelalaian tersebut, tidak diberikannya </w:t>
      </w:r>
      <w:proofErr w:type="gramStart"/>
      <w:r w:rsidRPr="00376E9C">
        <w:rPr>
          <w:rFonts w:asciiTheme="majorBidi" w:hAnsiTheme="majorBidi" w:cstheme="majorBidi"/>
          <w:sz w:val="24"/>
          <w:szCs w:val="24"/>
        </w:rPr>
        <w:t>surat</w:t>
      </w:r>
      <w:proofErr w:type="gramEnd"/>
      <w:r w:rsidRPr="00376E9C">
        <w:rPr>
          <w:rFonts w:asciiTheme="majorBidi" w:hAnsiTheme="majorBidi" w:cstheme="majorBidi"/>
          <w:sz w:val="24"/>
          <w:szCs w:val="24"/>
        </w:rPr>
        <w:t xml:space="preserve"> keterangan lulus program FTIK Mengaji yang akan berimbas pada ter</w:t>
      </w:r>
      <w:r w:rsidR="007E39AF" w:rsidRPr="00376E9C">
        <w:rPr>
          <w:rFonts w:asciiTheme="majorBidi" w:hAnsiTheme="majorBidi" w:cstheme="majorBidi"/>
          <w:sz w:val="24"/>
          <w:szCs w:val="24"/>
        </w:rPr>
        <w:t xml:space="preserve">hambatnya pelaksanaan ujian skripsi di kemudian hari. Surat keterangan </w:t>
      </w:r>
      <w:proofErr w:type="gramStart"/>
      <w:r w:rsidR="007E39AF" w:rsidRPr="00376E9C">
        <w:rPr>
          <w:rFonts w:asciiTheme="majorBidi" w:hAnsiTheme="majorBidi" w:cstheme="majorBidi"/>
          <w:sz w:val="24"/>
          <w:szCs w:val="24"/>
        </w:rPr>
        <w:t>lulus</w:t>
      </w:r>
      <w:proofErr w:type="gramEnd"/>
      <w:r w:rsidR="007E39AF" w:rsidRPr="00376E9C">
        <w:rPr>
          <w:rFonts w:asciiTheme="majorBidi" w:hAnsiTheme="majorBidi" w:cstheme="majorBidi"/>
          <w:sz w:val="24"/>
          <w:szCs w:val="24"/>
        </w:rPr>
        <w:t xml:space="preserve"> merupakan salah satu tujuan semata, yang paling penting adalah bagi mahasiswa dengan kemampuan rendah dan kemudian kurang disiplin dalam mengikuti kegiatan tersebut, dikhawatirkan menghambat peningkatan kemampuan membaca al-qur’an yang bersangkutan.</w:t>
      </w:r>
      <w:r w:rsidRPr="00376E9C">
        <w:rPr>
          <w:rFonts w:asciiTheme="majorBidi" w:hAnsiTheme="majorBidi" w:cstheme="majorBidi"/>
          <w:sz w:val="24"/>
          <w:szCs w:val="24"/>
        </w:rPr>
        <w:t xml:space="preserve"> </w:t>
      </w:r>
    </w:p>
    <w:p w:rsidR="003931C5" w:rsidRDefault="00F0445A" w:rsidP="003931C5">
      <w:pPr>
        <w:spacing w:after="0" w:line="240" w:lineRule="auto"/>
        <w:ind w:firstLine="720"/>
        <w:jc w:val="both"/>
        <w:rPr>
          <w:rFonts w:asciiTheme="majorBidi" w:hAnsiTheme="majorBidi" w:cstheme="majorBidi"/>
          <w:sz w:val="24"/>
          <w:szCs w:val="24"/>
        </w:rPr>
      </w:pPr>
      <w:r w:rsidRPr="00376E9C">
        <w:rPr>
          <w:rFonts w:asciiTheme="majorBidi" w:hAnsiTheme="majorBidi" w:cstheme="majorBidi"/>
          <w:sz w:val="24"/>
          <w:szCs w:val="24"/>
        </w:rPr>
        <w:t xml:space="preserve"> </w:t>
      </w:r>
    </w:p>
    <w:p w:rsidR="00854776" w:rsidRPr="003931C5" w:rsidRDefault="00376E9C" w:rsidP="003931C5">
      <w:pPr>
        <w:spacing w:after="0" w:line="240" w:lineRule="auto"/>
        <w:jc w:val="both"/>
        <w:rPr>
          <w:rFonts w:asciiTheme="majorBidi" w:hAnsiTheme="majorBidi" w:cstheme="majorBidi"/>
          <w:sz w:val="24"/>
          <w:szCs w:val="24"/>
        </w:rPr>
      </w:pPr>
      <w:r w:rsidRPr="003931C5">
        <w:rPr>
          <w:rFonts w:asciiTheme="majorBidi" w:hAnsiTheme="majorBidi" w:cstheme="majorBidi"/>
          <w:b/>
          <w:bCs/>
          <w:sz w:val="24"/>
          <w:szCs w:val="24"/>
        </w:rPr>
        <w:t>KE</w:t>
      </w:r>
      <w:r w:rsidR="00854776" w:rsidRPr="003931C5">
        <w:rPr>
          <w:rFonts w:asciiTheme="majorBidi" w:hAnsiTheme="majorBidi" w:cstheme="majorBidi"/>
          <w:b/>
          <w:bCs/>
          <w:sz w:val="24"/>
          <w:szCs w:val="24"/>
        </w:rPr>
        <w:t>SIMPULAN</w:t>
      </w:r>
    </w:p>
    <w:p w:rsidR="00854776" w:rsidRPr="00376E9C" w:rsidRDefault="00D91695" w:rsidP="00703D4F">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Penelitian ini menghasilkan</w:t>
      </w:r>
      <w:r w:rsidR="00854776" w:rsidRPr="00376E9C">
        <w:rPr>
          <w:rFonts w:asciiTheme="majorBidi" w:hAnsiTheme="majorBidi" w:cstheme="majorBidi"/>
          <w:sz w:val="24"/>
          <w:szCs w:val="24"/>
        </w:rPr>
        <w:t xml:space="preserve"> beberapa temuan terkait pelaksanaan program FTIK Mengaji menggunakan metode Tutor Sebaya sebagai </w:t>
      </w:r>
      <w:proofErr w:type="gramStart"/>
      <w:r w:rsidR="00854776" w:rsidRPr="00376E9C">
        <w:rPr>
          <w:rFonts w:asciiTheme="majorBidi" w:hAnsiTheme="majorBidi" w:cstheme="majorBidi"/>
          <w:sz w:val="24"/>
          <w:szCs w:val="24"/>
        </w:rPr>
        <w:t>berikut :</w:t>
      </w:r>
      <w:proofErr w:type="gramEnd"/>
    </w:p>
    <w:p w:rsidR="00376E9C" w:rsidRDefault="00854776" w:rsidP="00703D4F">
      <w:pPr>
        <w:pStyle w:val="ListParagraph"/>
        <w:numPr>
          <w:ilvl w:val="0"/>
          <w:numId w:val="5"/>
        </w:numPr>
        <w:spacing w:after="0" w:line="240" w:lineRule="auto"/>
        <w:ind w:left="284" w:hanging="284"/>
        <w:jc w:val="both"/>
        <w:rPr>
          <w:rFonts w:asciiTheme="majorBidi" w:hAnsiTheme="majorBidi" w:cstheme="majorBidi"/>
          <w:sz w:val="24"/>
          <w:szCs w:val="24"/>
        </w:rPr>
      </w:pPr>
      <w:r w:rsidRPr="00376E9C">
        <w:rPr>
          <w:rFonts w:asciiTheme="majorBidi" w:hAnsiTheme="majorBidi" w:cstheme="majorBidi"/>
          <w:sz w:val="24"/>
          <w:szCs w:val="24"/>
        </w:rPr>
        <w:t>Jenis program yang dilaksanakan dalam FTIK Mengaji terdiri dari; Tahsin al-Qur’an, pembinaan akhlakul karimah dan praktik ibadah</w:t>
      </w:r>
      <w:r w:rsidR="00376E9C">
        <w:rPr>
          <w:rFonts w:asciiTheme="majorBidi" w:hAnsiTheme="majorBidi" w:cstheme="majorBidi"/>
          <w:sz w:val="24"/>
          <w:szCs w:val="24"/>
        </w:rPr>
        <w:t>.</w:t>
      </w:r>
    </w:p>
    <w:p w:rsidR="00376E9C" w:rsidRDefault="00854776" w:rsidP="00703D4F">
      <w:pPr>
        <w:pStyle w:val="ListParagraph"/>
        <w:numPr>
          <w:ilvl w:val="0"/>
          <w:numId w:val="5"/>
        </w:numPr>
        <w:spacing w:after="0" w:line="240" w:lineRule="auto"/>
        <w:ind w:left="284" w:hanging="284"/>
        <w:jc w:val="both"/>
        <w:rPr>
          <w:rFonts w:asciiTheme="majorBidi" w:hAnsiTheme="majorBidi" w:cstheme="majorBidi"/>
          <w:sz w:val="24"/>
          <w:szCs w:val="24"/>
        </w:rPr>
      </w:pPr>
      <w:r w:rsidRPr="00376E9C">
        <w:rPr>
          <w:rFonts w:asciiTheme="majorBidi" w:hAnsiTheme="majorBidi" w:cstheme="majorBidi"/>
          <w:sz w:val="24"/>
          <w:szCs w:val="24"/>
        </w:rPr>
        <w:t xml:space="preserve">Perencanaan program FTIK Mengaji menggunakan metode tutor sebaya melalui sejumlah langkah antara lain; </w:t>
      </w:r>
      <w:r w:rsidR="00353CE5" w:rsidRPr="00376E9C">
        <w:rPr>
          <w:rFonts w:asciiTheme="majorBidi" w:hAnsiTheme="majorBidi" w:cstheme="majorBidi"/>
          <w:sz w:val="24"/>
          <w:szCs w:val="24"/>
        </w:rPr>
        <w:t xml:space="preserve">menetapkan pola pengawasan program dengan penyediaan absensi kehadiran dan melibatkan organisasi kemahasiswaan maupun dosen pembimbing selaku mentor yang kemudian menyampaikan laporan kepada Dekan melalui Wakil Dekan Bidang </w:t>
      </w:r>
      <w:r w:rsidR="00C86069" w:rsidRPr="00376E9C">
        <w:rPr>
          <w:rFonts w:asciiTheme="majorBidi" w:hAnsiTheme="majorBidi" w:cstheme="majorBidi"/>
          <w:sz w:val="24"/>
          <w:szCs w:val="24"/>
        </w:rPr>
        <w:t>Akademik dan Pengembangan Lembaga</w:t>
      </w:r>
      <w:r w:rsidR="00353CE5" w:rsidRPr="00376E9C">
        <w:rPr>
          <w:rFonts w:asciiTheme="majorBidi" w:hAnsiTheme="majorBidi" w:cstheme="majorBidi"/>
          <w:sz w:val="24"/>
          <w:szCs w:val="24"/>
        </w:rPr>
        <w:t xml:space="preserve">, menentukan kriteria tutor dan memfokuaskan kepada peningkatan kemampuan melafadzkan </w:t>
      </w:r>
      <w:r w:rsidR="00353CE5" w:rsidRPr="00376E9C">
        <w:rPr>
          <w:rFonts w:asciiTheme="majorBidi" w:hAnsiTheme="majorBidi" w:cstheme="majorBidi"/>
          <w:i/>
          <w:iCs/>
          <w:sz w:val="24"/>
          <w:szCs w:val="24"/>
        </w:rPr>
        <w:t>makharijul huruf</w:t>
      </w:r>
      <w:r w:rsidR="00353CE5" w:rsidRPr="00376E9C">
        <w:rPr>
          <w:rFonts w:asciiTheme="majorBidi" w:hAnsiTheme="majorBidi" w:cstheme="majorBidi"/>
          <w:sz w:val="24"/>
          <w:szCs w:val="24"/>
        </w:rPr>
        <w:t xml:space="preserve"> dan </w:t>
      </w:r>
      <w:r w:rsidR="00353CE5" w:rsidRPr="00376E9C">
        <w:rPr>
          <w:rFonts w:asciiTheme="majorBidi" w:hAnsiTheme="majorBidi" w:cstheme="majorBidi"/>
          <w:i/>
          <w:iCs/>
          <w:sz w:val="24"/>
          <w:szCs w:val="24"/>
        </w:rPr>
        <w:t>Tajwid</w:t>
      </w:r>
      <w:r w:rsidR="00353CE5" w:rsidRPr="00376E9C">
        <w:rPr>
          <w:rFonts w:asciiTheme="majorBidi" w:hAnsiTheme="majorBidi" w:cstheme="majorBidi"/>
          <w:sz w:val="24"/>
          <w:szCs w:val="24"/>
        </w:rPr>
        <w:t xml:space="preserve"> </w:t>
      </w:r>
    </w:p>
    <w:p w:rsidR="00353CE5" w:rsidRDefault="00353CE5" w:rsidP="00703D4F">
      <w:pPr>
        <w:pStyle w:val="ListParagraph"/>
        <w:numPr>
          <w:ilvl w:val="0"/>
          <w:numId w:val="5"/>
        </w:numPr>
        <w:spacing w:after="0" w:line="240" w:lineRule="auto"/>
        <w:ind w:left="284" w:hanging="284"/>
        <w:jc w:val="both"/>
        <w:rPr>
          <w:rFonts w:asciiTheme="majorBidi" w:hAnsiTheme="majorBidi" w:cstheme="majorBidi"/>
          <w:sz w:val="24"/>
          <w:szCs w:val="24"/>
        </w:rPr>
      </w:pPr>
      <w:r w:rsidRPr="00376E9C">
        <w:rPr>
          <w:rFonts w:asciiTheme="majorBidi" w:hAnsiTheme="majorBidi" w:cstheme="majorBidi"/>
          <w:sz w:val="24"/>
          <w:szCs w:val="24"/>
        </w:rPr>
        <w:t>Pelaksanaan Program FTIK Mengaji dilaksanakan beberapa ketentuan dan lang</w:t>
      </w:r>
      <w:r w:rsidR="001333E0" w:rsidRPr="00376E9C">
        <w:rPr>
          <w:rFonts w:asciiTheme="majorBidi" w:hAnsiTheme="majorBidi" w:cstheme="majorBidi"/>
          <w:sz w:val="24"/>
          <w:szCs w:val="24"/>
        </w:rPr>
        <w:t>kah antara lain; mahasiswa wajib</w:t>
      </w:r>
      <w:r w:rsidRPr="00376E9C">
        <w:rPr>
          <w:rFonts w:asciiTheme="majorBidi" w:hAnsiTheme="majorBidi" w:cstheme="majorBidi"/>
          <w:sz w:val="24"/>
          <w:szCs w:val="24"/>
        </w:rPr>
        <w:t xml:space="preserve"> mematuhi tata tertib program, indikator penilaian kemampuan membaca al-qur’an diklasifikasi menjadi tinggi; sedang dan rendah, metode yang digunakan yakni bersifat individual dengan pola bimbingan satu per satu dihadapan tutor, </w:t>
      </w:r>
      <w:r w:rsidR="00B8430B" w:rsidRPr="00376E9C">
        <w:rPr>
          <w:rFonts w:asciiTheme="majorBidi" w:hAnsiTheme="majorBidi" w:cstheme="majorBidi"/>
          <w:sz w:val="24"/>
          <w:szCs w:val="24"/>
        </w:rPr>
        <w:t xml:space="preserve">tutor berasal dari mahasiswa dengan kemampuan tinggi dan program </w:t>
      </w:r>
      <w:r w:rsidRPr="00376E9C">
        <w:rPr>
          <w:rFonts w:asciiTheme="majorBidi" w:hAnsiTheme="majorBidi" w:cstheme="majorBidi"/>
          <w:sz w:val="24"/>
          <w:szCs w:val="24"/>
        </w:rPr>
        <w:t>terlaksana dengan baik meskipun masih memiliki hambatan yakni beb</w:t>
      </w:r>
      <w:r w:rsidR="00E97171" w:rsidRPr="00376E9C">
        <w:rPr>
          <w:rFonts w:asciiTheme="majorBidi" w:hAnsiTheme="majorBidi" w:cstheme="majorBidi"/>
          <w:sz w:val="24"/>
          <w:szCs w:val="24"/>
        </w:rPr>
        <w:t>erapa mahasiswa tidak hadir tepat waktu.</w:t>
      </w:r>
    </w:p>
    <w:p w:rsidR="00376E9C" w:rsidRDefault="00376E9C" w:rsidP="00703D4F">
      <w:pPr>
        <w:pStyle w:val="ListParagraph"/>
        <w:spacing w:after="0" w:line="240" w:lineRule="auto"/>
        <w:ind w:left="284"/>
        <w:jc w:val="both"/>
        <w:rPr>
          <w:rFonts w:asciiTheme="majorBidi" w:hAnsiTheme="majorBidi" w:cstheme="majorBidi"/>
          <w:sz w:val="24"/>
          <w:szCs w:val="24"/>
        </w:rPr>
      </w:pPr>
    </w:p>
    <w:p w:rsidR="003931C5" w:rsidRDefault="003931C5" w:rsidP="003931C5">
      <w:pPr>
        <w:pStyle w:val="ListParagraph"/>
        <w:spacing w:after="0" w:line="240" w:lineRule="auto"/>
        <w:ind w:left="284"/>
        <w:rPr>
          <w:rFonts w:asciiTheme="majorBidi" w:hAnsiTheme="majorBidi" w:cstheme="majorBidi"/>
          <w:b/>
          <w:bCs/>
          <w:sz w:val="24"/>
          <w:szCs w:val="24"/>
        </w:rPr>
      </w:pPr>
    </w:p>
    <w:p w:rsidR="003931C5" w:rsidRDefault="003931C5" w:rsidP="003931C5">
      <w:pPr>
        <w:pStyle w:val="ListParagraph"/>
        <w:spacing w:after="0" w:line="240" w:lineRule="auto"/>
        <w:ind w:left="284"/>
        <w:rPr>
          <w:rFonts w:asciiTheme="majorBidi" w:hAnsiTheme="majorBidi" w:cstheme="majorBidi"/>
          <w:b/>
          <w:bCs/>
          <w:sz w:val="24"/>
          <w:szCs w:val="24"/>
        </w:rPr>
      </w:pPr>
    </w:p>
    <w:p w:rsidR="003931C5" w:rsidRDefault="003931C5" w:rsidP="003931C5">
      <w:pPr>
        <w:pStyle w:val="ListParagraph"/>
        <w:spacing w:after="0" w:line="240" w:lineRule="auto"/>
        <w:ind w:left="284"/>
        <w:rPr>
          <w:rFonts w:asciiTheme="majorBidi" w:hAnsiTheme="majorBidi" w:cstheme="majorBidi"/>
          <w:b/>
          <w:bCs/>
          <w:sz w:val="24"/>
          <w:szCs w:val="24"/>
        </w:rPr>
      </w:pPr>
    </w:p>
    <w:p w:rsidR="003931C5" w:rsidRDefault="003931C5" w:rsidP="003931C5">
      <w:pPr>
        <w:pStyle w:val="ListParagraph"/>
        <w:spacing w:after="0" w:line="240" w:lineRule="auto"/>
        <w:ind w:left="284"/>
        <w:rPr>
          <w:rFonts w:asciiTheme="majorBidi" w:hAnsiTheme="majorBidi" w:cstheme="majorBidi"/>
          <w:b/>
          <w:bCs/>
          <w:sz w:val="24"/>
          <w:szCs w:val="24"/>
        </w:rPr>
      </w:pPr>
    </w:p>
    <w:p w:rsidR="00CA3332" w:rsidRPr="00376E9C" w:rsidRDefault="003931C5" w:rsidP="003931C5">
      <w:pPr>
        <w:pStyle w:val="ListParagraph"/>
        <w:spacing w:after="0" w:line="240" w:lineRule="auto"/>
        <w:ind w:left="284"/>
        <w:rPr>
          <w:rFonts w:asciiTheme="majorBidi" w:hAnsiTheme="majorBidi" w:cstheme="majorBidi"/>
          <w:b/>
          <w:bCs/>
          <w:sz w:val="24"/>
          <w:szCs w:val="24"/>
        </w:rPr>
      </w:pPr>
      <w:r>
        <w:rPr>
          <w:rFonts w:asciiTheme="majorBidi" w:hAnsiTheme="majorBidi" w:cstheme="majorBidi"/>
          <w:b/>
          <w:bCs/>
          <w:sz w:val="24"/>
          <w:szCs w:val="24"/>
        </w:rPr>
        <w:lastRenderedPageBreak/>
        <w:t>DAFTAR RUJUKAN</w:t>
      </w:r>
    </w:p>
    <w:p w:rsidR="00CA3332" w:rsidRDefault="00CA3332" w:rsidP="00703D4F">
      <w:pPr>
        <w:pStyle w:val="ListParagraph"/>
        <w:spacing w:line="240" w:lineRule="auto"/>
        <w:ind w:left="284"/>
        <w:jc w:val="both"/>
        <w:rPr>
          <w:rFonts w:ascii="Source Sans Pro" w:hAnsi="Source Sans Pro"/>
          <w:color w:val="222222"/>
          <w:sz w:val="19"/>
          <w:szCs w:val="19"/>
        </w:rPr>
      </w:pP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Al-Zarnuji, Syaikh. 2012</w:t>
      </w:r>
      <w:r w:rsidR="004B0E18" w:rsidRPr="00B47CB1">
        <w:rPr>
          <w:rFonts w:asciiTheme="majorBidi" w:hAnsiTheme="majorBidi" w:cstheme="majorBidi"/>
          <w:sz w:val="24"/>
          <w:szCs w:val="24"/>
        </w:rPr>
        <w:t xml:space="preserve">. </w:t>
      </w:r>
      <w:r w:rsidR="004B0E18" w:rsidRPr="00B47CB1">
        <w:rPr>
          <w:rFonts w:asciiTheme="majorBidi" w:hAnsiTheme="majorBidi" w:cstheme="majorBidi"/>
          <w:i/>
          <w:iCs/>
          <w:sz w:val="24"/>
          <w:szCs w:val="24"/>
        </w:rPr>
        <w:t xml:space="preserve">Ta’lim Muta’allim </w:t>
      </w:r>
      <w:r w:rsidR="00BF5599" w:rsidRPr="00B47CB1">
        <w:rPr>
          <w:rFonts w:asciiTheme="majorBidi" w:hAnsiTheme="majorBidi" w:cstheme="majorBidi"/>
          <w:i/>
          <w:iCs/>
          <w:sz w:val="24"/>
          <w:szCs w:val="24"/>
        </w:rPr>
        <w:t>terjemahan Abdul Kadir al-Zufri</w:t>
      </w:r>
      <w:r w:rsidR="00BF5599" w:rsidRPr="00B47CB1">
        <w:rPr>
          <w:rFonts w:asciiTheme="majorBidi" w:hAnsiTheme="majorBidi" w:cstheme="majorBidi"/>
          <w:sz w:val="24"/>
          <w:szCs w:val="24"/>
        </w:rPr>
        <w:t>. Surabaya: Mutiara Ilmu.</w:t>
      </w:r>
    </w:p>
    <w:p w:rsidR="00B47CB1" w:rsidRDefault="00CA3332" w:rsidP="00703D4F">
      <w:pPr>
        <w:pStyle w:val="ListParagraph"/>
        <w:spacing w:before="240" w:after="0" w:line="240" w:lineRule="auto"/>
        <w:ind w:left="1134" w:hanging="850"/>
        <w:jc w:val="both"/>
        <w:rPr>
          <w:rFonts w:asciiTheme="majorBidi" w:hAnsiTheme="majorBidi" w:cstheme="majorBidi"/>
          <w:color w:val="222222"/>
          <w:sz w:val="24"/>
          <w:szCs w:val="24"/>
        </w:rPr>
      </w:pPr>
      <w:r w:rsidRPr="00B47CB1">
        <w:rPr>
          <w:rFonts w:asciiTheme="majorBidi" w:hAnsiTheme="majorBidi" w:cstheme="majorBidi"/>
          <w:sz w:val="24"/>
          <w:szCs w:val="24"/>
        </w:rPr>
        <w:t>Arjanggi. R, Suprihatin. T</w:t>
      </w:r>
      <w:r w:rsidR="003931C5">
        <w:rPr>
          <w:rFonts w:asciiTheme="majorBidi" w:hAnsiTheme="majorBidi" w:cstheme="majorBidi"/>
          <w:sz w:val="24"/>
          <w:szCs w:val="24"/>
        </w:rPr>
        <w:t>. 2010</w:t>
      </w:r>
      <w:r w:rsidRPr="00B47CB1">
        <w:rPr>
          <w:rFonts w:asciiTheme="majorBidi" w:hAnsiTheme="majorBidi" w:cstheme="majorBidi"/>
          <w:sz w:val="24"/>
          <w:szCs w:val="24"/>
        </w:rPr>
        <w:t xml:space="preserve">. Metode Pembelajaran Tutor Teman Sebaya Meningkatkan Hasil Belajar Berdasar Regulasi Diri. </w:t>
      </w:r>
      <w:r w:rsidRPr="000B3FAF">
        <w:rPr>
          <w:rFonts w:asciiTheme="majorBidi" w:hAnsiTheme="majorBidi" w:cstheme="majorBidi"/>
          <w:i/>
          <w:iCs/>
          <w:sz w:val="24"/>
          <w:szCs w:val="24"/>
        </w:rPr>
        <w:t>Makara Seri Sosial Humaniora</w:t>
      </w:r>
      <w:r w:rsidRPr="00B47CB1">
        <w:rPr>
          <w:rFonts w:asciiTheme="majorBidi" w:hAnsiTheme="majorBidi" w:cstheme="majorBidi"/>
          <w:sz w:val="24"/>
          <w:szCs w:val="24"/>
        </w:rPr>
        <w:t xml:space="preserve">. 14(2), 91-97. </w:t>
      </w:r>
      <w:r w:rsidRPr="00B47CB1">
        <w:rPr>
          <w:rFonts w:asciiTheme="majorBidi" w:hAnsiTheme="majorBidi" w:cstheme="majorBidi"/>
          <w:color w:val="222222"/>
          <w:sz w:val="24"/>
          <w:szCs w:val="24"/>
        </w:rPr>
        <w:t>DOI:10.7454/mssh.v14i2.666</w:t>
      </w:r>
    </w:p>
    <w:p w:rsidR="00B47CB1" w:rsidRDefault="008928E6" w:rsidP="00703D4F">
      <w:pPr>
        <w:pStyle w:val="ListParagraph"/>
        <w:spacing w:before="240" w:after="0" w:line="240" w:lineRule="auto"/>
        <w:ind w:left="1134" w:hanging="850"/>
        <w:jc w:val="both"/>
        <w:rPr>
          <w:rFonts w:asciiTheme="majorBidi" w:hAnsiTheme="majorBidi" w:cstheme="majorBidi"/>
          <w:color w:val="222222"/>
          <w:sz w:val="24"/>
          <w:szCs w:val="24"/>
        </w:rPr>
      </w:pPr>
      <w:r w:rsidRPr="00B47CB1">
        <w:rPr>
          <w:rFonts w:asciiTheme="majorBidi" w:hAnsiTheme="majorBidi" w:cstheme="majorBidi"/>
          <w:color w:val="222222"/>
          <w:sz w:val="24"/>
          <w:szCs w:val="24"/>
        </w:rPr>
        <w:t>Ariani, Safrina dan Realita</w:t>
      </w:r>
      <w:r w:rsidR="003931C5">
        <w:rPr>
          <w:rFonts w:asciiTheme="majorBidi" w:hAnsiTheme="majorBidi" w:cstheme="majorBidi"/>
          <w:color w:val="222222"/>
          <w:sz w:val="24"/>
          <w:szCs w:val="24"/>
        </w:rPr>
        <w:t>. 2015</w:t>
      </w:r>
      <w:r w:rsidRPr="00B47CB1">
        <w:rPr>
          <w:rFonts w:asciiTheme="majorBidi" w:hAnsiTheme="majorBidi" w:cstheme="majorBidi"/>
          <w:color w:val="222222"/>
          <w:sz w:val="24"/>
          <w:szCs w:val="24"/>
        </w:rPr>
        <w:t xml:space="preserve">. Program Bengkel Mengaji (Upaya Peningkatan Kemampuan Tahsin Qur’an Mahasiswa PAI). </w:t>
      </w:r>
      <w:r w:rsidRPr="00B47CB1">
        <w:rPr>
          <w:rFonts w:asciiTheme="majorBidi" w:hAnsiTheme="majorBidi" w:cstheme="majorBidi"/>
          <w:i/>
          <w:iCs/>
          <w:color w:val="222222"/>
          <w:sz w:val="24"/>
          <w:szCs w:val="24"/>
        </w:rPr>
        <w:t>Jurnal Mudarrisuna</w:t>
      </w:r>
      <w:r w:rsidRPr="00B47CB1">
        <w:rPr>
          <w:rFonts w:asciiTheme="majorBidi" w:hAnsiTheme="majorBidi" w:cstheme="majorBidi"/>
          <w:color w:val="222222"/>
          <w:sz w:val="24"/>
          <w:szCs w:val="24"/>
        </w:rPr>
        <w:t>. 5(1), 113-144</w:t>
      </w:r>
    </w:p>
    <w:p w:rsidR="00B47CB1" w:rsidRDefault="0010173E" w:rsidP="00703D4F">
      <w:pPr>
        <w:pStyle w:val="ListParagraph"/>
        <w:spacing w:before="240" w:after="0" w:line="240" w:lineRule="auto"/>
        <w:ind w:left="1134" w:hanging="850"/>
        <w:jc w:val="both"/>
        <w:rPr>
          <w:rFonts w:asciiTheme="majorBidi" w:hAnsiTheme="majorBidi" w:cstheme="majorBidi"/>
          <w:color w:val="222222"/>
          <w:sz w:val="24"/>
          <w:szCs w:val="24"/>
        </w:rPr>
      </w:pPr>
      <w:r w:rsidRPr="00B47CB1">
        <w:rPr>
          <w:rFonts w:asciiTheme="majorBidi" w:hAnsiTheme="majorBidi" w:cstheme="majorBidi"/>
          <w:color w:val="222222"/>
          <w:sz w:val="24"/>
          <w:szCs w:val="24"/>
        </w:rPr>
        <w:t xml:space="preserve">Astuti, Sri </w:t>
      </w:r>
      <w:proofErr w:type="gramStart"/>
      <w:r w:rsidRPr="00B47CB1">
        <w:rPr>
          <w:rFonts w:asciiTheme="majorBidi" w:hAnsiTheme="majorBidi" w:cstheme="majorBidi"/>
          <w:color w:val="222222"/>
          <w:sz w:val="24"/>
          <w:szCs w:val="24"/>
        </w:rPr>
        <w:t>dan</w:t>
      </w:r>
      <w:proofErr w:type="gramEnd"/>
      <w:r w:rsidRPr="00B47CB1">
        <w:rPr>
          <w:rFonts w:asciiTheme="majorBidi" w:hAnsiTheme="majorBidi" w:cstheme="majorBidi"/>
          <w:color w:val="222222"/>
          <w:sz w:val="24"/>
          <w:szCs w:val="24"/>
        </w:rPr>
        <w:t xml:space="preserve"> Heliati Fajriah</w:t>
      </w:r>
      <w:r w:rsidR="003931C5">
        <w:rPr>
          <w:rFonts w:asciiTheme="majorBidi" w:hAnsiTheme="majorBidi" w:cstheme="majorBidi"/>
          <w:color w:val="222222"/>
          <w:sz w:val="24"/>
          <w:szCs w:val="24"/>
        </w:rPr>
        <w:t>. 2017</w:t>
      </w:r>
      <w:r w:rsidRPr="00B47CB1">
        <w:rPr>
          <w:rFonts w:asciiTheme="majorBidi" w:hAnsiTheme="majorBidi" w:cstheme="majorBidi"/>
          <w:color w:val="222222"/>
          <w:sz w:val="24"/>
          <w:szCs w:val="24"/>
        </w:rPr>
        <w:t xml:space="preserve">. Peningkatan Kemampuan Tahsin Al-Qur’an Pada Mahasiswa PAI UIN Ar-Raniry: Efektivitas Metode Pee Tutoring Melalui Program Bengkel Mengaji. </w:t>
      </w:r>
      <w:r w:rsidRPr="00B47CB1">
        <w:rPr>
          <w:rFonts w:asciiTheme="majorBidi" w:hAnsiTheme="majorBidi" w:cstheme="majorBidi"/>
          <w:i/>
          <w:iCs/>
          <w:color w:val="222222"/>
          <w:sz w:val="24"/>
          <w:szCs w:val="24"/>
        </w:rPr>
        <w:t>Al-Ishlah</w:t>
      </w:r>
      <w:r w:rsidRPr="00B47CB1">
        <w:rPr>
          <w:rFonts w:asciiTheme="majorBidi" w:hAnsiTheme="majorBidi" w:cstheme="majorBidi"/>
          <w:color w:val="222222"/>
          <w:sz w:val="24"/>
          <w:szCs w:val="24"/>
        </w:rPr>
        <w:t xml:space="preserve">. 15(2), 212-228. </w:t>
      </w:r>
    </w:p>
    <w:p w:rsidR="00B47CB1" w:rsidRP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Djamarah dan Zaini. 2015</w:t>
      </w:r>
      <w:r w:rsidR="000F2E90" w:rsidRPr="00B47CB1">
        <w:rPr>
          <w:rFonts w:asciiTheme="majorBidi" w:hAnsiTheme="majorBidi" w:cstheme="majorBidi"/>
          <w:sz w:val="24"/>
          <w:szCs w:val="24"/>
        </w:rPr>
        <w:t xml:space="preserve">. </w:t>
      </w:r>
      <w:r w:rsidR="000F2E90" w:rsidRPr="00B47CB1">
        <w:rPr>
          <w:rFonts w:asciiTheme="majorBidi" w:hAnsiTheme="majorBidi" w:cstheme="majorBidi"/>
          <w:i/>
          <w:iCs/>
          <w:sz w:val="24"/>
          <w:szCs w:val="24"/>
        </w:rPr>
        <w:t>Strategi Belajar Mengajar</w:t>
      </w:r>
      <w:r w:rsidR="000F2E90" w:rsidRPr="00B47CB1">
        <w:rPr>
          <w:rFonts w:asciiTheme="majorBidi" w:hAnsiTheme="majorBidi" w:cstheme="majorBidi"/>
          <w:sz w:val="24"/>
          <w:szCs w:val="24"/>
        </w:rPr>
        <w:t>. Jakarta: Rineka Cipta</w:t>
      </w:r>
    </w:p>
    <w:p w:rsidR="00B47CB1" w:rsidRDefault="00A6352E" w:rsidP="00703D4F">
      <w:pPr>
        <w:pStyle w:val="ListParagraph"/>
        <w:spacing w:before="240" w:after="0" w:line="240" w:lineRule="auto"/>
        <w:ind w:left="1134" w:hanging="850"/>
        <w:jc w:val="both"/>
        <w:rPr>
          <w:rFonts w:asciiTheme="majorBidi" w:hAnsiTheme="majorBidi" w:cstheme="majorBidi"/>
          <w:sz w:val="24"/>
          <w:szCs w:val="24"/>
        </w:rPr>
      </w:pPr>
      <w:r w:rsidRPr="00B47CB1">
        <w:rPr>
          <w:rFonts w:asciiTheme="majorBidi" w:hAnsiTheme="majorBidi" w:cstheme="majorBidi"/>
          <w:color w:val="222222"/>
          <w:sz w:val="24"/>
          <w:szCs w:val="24"/>
        </w:rPr>
        <w:t>Hidayat</w:t>
      </w:r>
      <w:r w:rsidR="003931C5">
        <w:rPr>
          <w:rFonts w:asciiTheme="majorBidi" w:hAnsiTheme="majorBidi" w:cstheme="majorBidi"/>
          <w:sz w:val="24"/>
          <w:szCs w:val="24"/>
        </w:rPr>
        <w:t>, Ade. 2013</w:t>
      </w:r>
      <w:r w:rsidRPr="00B47CB1">
        <w:rPr>
          <w:rFonts w:asciiTheme="majorBidi" w:hAnsiTheme="majorBidi" w:cstheme="majorBidi"/>
          <w:sz w:val="24"/>
          <w:szCs w:val="24"/>
        </w:rPr>
        <w:t>. Persepsi dan Prilaku Mahasiswa Dalam Pendidikan Karakter (Studi Deskripsi di Fakultas Keguruan dan Ilmu Pendidikan Universitas Mathla’ul Anwar Banten Tahun 2013</w:t>
      </w:r>
      <w:r w:rsidRPr="00B47CB1">
        <w:rPr>
          <w:rFonts w:asciiTheme="majorBidi" w:hAnsiTheme="majorBidi" w:cstheme="majorBidi"/>
          <w:i/>
          <w:iCs/>
          <w:sz w:val="24"/>
          <w:szCs w:val="24"/>
        </w:rPr>
        <w:t>). Jurnal Etika dan Pekerti</w:t>
      </w:r>
      <w:r w:rsidRPr="00B47CB1">
        <w:rPr>
          <w:rFonts w:asciiTheme="majorBidi" w:hAnsiTheme="majorBidi" w:cstheme="majorBidi"/>
          <w:sz w:val="24"/>
          <w:szCs w:val="24"/>
        </w:rPr>
        <w:t>. 1(2)</w:t>
      </w:r>
      <w:r w:rsidR="000534A7" w:rsidRPr="00B47CB1">
        <w:rPr>
          <w:rFonts w:asciiTheme="majorBidi" w:hAnsiTheme="majorBidi" w:cstheme="majorBidi"/>
          <w:sz w:val="24"/>
          <w:szCs w:val="24"/>
        </w:rPr>
        <w:t>, 1-12.</w:t>
      </w:r>
    </w:p>
    <w:p w:rsidR="00222DA0" w:rsidRP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Hamalik, Oemar. 2017</w:t>
      </w:r>
      <w:r w:rsidR="00032BAC" w:rsidRPr="00B47CB1">
        <w:rPr>
          <w:rFonts w:asciiTheme="majorBidi" w:hAnsiTheme="majorBidi" w:cstheme="majorBidi"/>
          <w:sz w:val="24"/>
          <w:szCs w:val="24"/>
        </w:rPr>
        <w:t xml:space="preserve">. </w:t>
      </w:r>
      <w:r w:rsidR="00032BAC" w:rsidRPr="000B3FAF">
        <w:rPr>
          <w:rFonts w:asciiTheme="majorBidi" w:hAnsiTheme="majorBidi" w:cstheme="majorBidi"/>
          <w:i/>
          <w:iCs/>
          <w:sz w:val="24"/>
          <w:szCs w:val="24"/>
        </w:rPr>
        <w:t>Proses Belajar Mengajar</w:t>
      </w:r>
      <w:r w:rsidR="00032BAC" w:rsidRPr="00B47CB1">
        <w:rPr>
          <w:rFonts w:asciiTheme="majorBidi" w:hAnsiTheme="majorBidi" w:cstheme="majorBidi"/>
          <w:sz w:val="24"/>
          <w:szCs w:val="24"/>
        </w:rPr>
        <w:t>. Jakarta: Bumi Aksara</w:t>
      </w:r>
    </w:p>
    <w:p w:rsidR="00B47CB1" w:rsidRDefault="00222DA0" w:rsidP="00703D4F">
      <w:pPr>
        <w:pStyle w:val="ListParagraph"/>
        <w:spacing w:before="240" w:after="0" w:line="240" w:lineRule="auto"/>
        <w:ind w:left="1134" w:hanging="850"/>
        <w:jc w:val="both"/>
        <w:rPr>
          <w:rFonts w:asciiTheme="majorBidi" w:hAnsiTheme="majorBidi" w:cstheme="majorBidi"/>
          <w:sz w:val="24"/>
          <w:szCs w:val="24"/>
        </w:rPr>
      </w:pPr>
      <w:r w:rsidRPr="00B47CB1">
        <w:rPr>
          <w:rFonts w:asciiTheme="majorBidi" w:hAnsiTheme="majorBidi" w:cstheme="majorBidi"/>
          <w:color w:val="222222"/>
          <w:sz w:val="24"/>
          <w:szCs w:val="24"/>
        </w:rPr>
        <w:t>Irwanto</w:t>
      </w:r>
      <w:r w:rsidRPr="00B47CB1">
        <w:rPr>
          <w:rFonts w:asciiTheme="majorBidi" w:hAnsiTheme="majorBidi" w:cstheme="majorBidi"/>
          <w:sz w:val="24"/>
          <w:szCs w:val="24"/>
        </w:rPr>
        <w:t xml:space="preserve">, Nur dan Yusuf Suryana (2016). </w:t>
      </w:r>
      <w:r w:rsidRPr="000B3FAF">
        <w:rPr>
          <w:rFonts w:asciiTheme="majorBidi" w:hAnsiTheme="majorBidi" w:cstheme="majorBidi"/>
          <w:i/>
          <w:iCs/>
          <w:sz w:val="24"/>
          <w:szCs w:val="24"/>
        </w:rPr>
        <w:t>Kompetensi Pedagogik</w:t>
      </w:r>
      <w:r w:rsidR="00287FC0" w:rsidRPr="000B3FAF">
        <w:rPr>
          <w:rFonts w:asciiTheme="majorBidi" w:hAnsiTheme="majorBidi" w:cstheme="majorBidi"/>
          <w:i/>
          <w:iCs/>
          <w:sz w:val="24"/>
          <w:szCs w:val="24"/>
        </w:rPr>
        <w:t>; Untuk Peningkatan dan Penilaian Kinerja Guru Dalam Rangka Implementasi Kurikulum Nasional.</w:t>
      </w:r>
      <w:r w:rsidR="00287FC0" w:rsidRPr="00B47CB1">
        <w:rPr>
          <w:rFonts w:asciiTheme="majorBidi" w:hAnsiTheme="majorBidi" w:cstheme="majorBidi"/>
          <w:sz w:val="24"/>
          <w:szCs w:val="24"/>
        </w:rPr>
        <w:t xml:space="preserve"> Surabaya: Genta Group</w:t>
      </w: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Khunainah, Lamkhatul. 2018</w:t>
      </w:r>
      <w:r w:rsidR="007F0EFA" w:rsidRPr="00B47CB1">
        <w:rPr>
          <w:rFonts w:asciiTheme="majorBidi" w:hAnsiTheme="majorBidi" w:cstheme="majorBidi"/>
          <w:sz w:val="24"/>
          <w:szCs w:val="24"/>
        </w:rPr>
        <w:t xml:space="preserve">. Studi Komparasi Kemampuan Membaca Al-Qur’an Antara Lulusan MI dan SD Pada Kelas VII di MTsN 2 Kendal. </w:t>
      </w:r>
      <w:r w:rsidR="007F0EFA" w:rsidRPr="00B47CB1">
        <w:rPr>
          <w:rFonts w:asciiTheme="majorBidi" w:hAnsiTheme="majorBidi" w:cstheme="majorBidi"/>
          <w:i/>
          <w:iCs/>
          <w:sz w:val="24"/>
          <w:szCs w:val="24"/>
        </w:rPr>
        <w:t>Skripsi.</w:t>
      </w:r>
      <w:r w:rsidR="007F0EFA" w:rsidRPr="00B47CB1">
        <w:rPr>
          <w:rFonts w:asciiTheme="majorBidi" w:hAnsiTheme="majorBidi" w:cstheme="majorBidi"/>
          <w:sz w:val="24"/>
          <w:szCs w:val="24"/>
        </w:rPr>
        <w:t xml:space="preserve"> 1-145.</w:t>
      </w: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Masrur, Imam. 2018</w:t>
      </w:r>
      <w:r w:rsidR="004B6D8D" w:rsidRPr="00B47CB1">
        <w:rPr>
          <w:rFonts w:asciiTheme="majorBidi" w:hAnsiTheme="majorBidi" w:cstheme="majorBidi"/>
          <w:sz w:val="24"/>
          <w:szCs w:val="24"/>
        </w:rPr>
        <w:t xml:space="preserve">. Telaah Kritis Syarat Mufassir Abad Ke-21. </w:t>
      </w:r>
      <w:r w:rsidR="004B6D8D" w:rsidRPr="00B47CB1">
        <w:rPr>
          <w:rFonts w:asciiTheme="majorBidi" w:hAnsiTheme="majorBidi" w:cstheme="majorBidi"/>
          <w:i/>
          <w:iCs/>
          <w:sz w:val="24"/>
          <w:szCs w:val="24"/>
        </w:rPr>
        <w:t xml:space="preserve">Jurnal QOF: Studi Al-Qur’an dan Tafsir. </w:t>
      </w:r>
      <w:r w:rsidR="004B6D8D" w:rsidRPr="00B47CB1">
        <w:rPr>
          <w:rFonts w:asciiTheme="majorBidi" w:hAnsiTheme="majorBidi" w:cstheme="majorBidi"/>
          <w:sz w:val="24"/>
          <w:szCs w:val="24"/>
        </w:rPr>
        <w:t xml:space="preserve">2 (2), 187-201. </w:t>
      </w:r>
      <w:hyperlink r:id="rId8" w:history="1">
        <w:r w:rsidR="002A2DBB" w:rsidRPr="00B47CB1">
          <w:rPr>
            <w:rStyle w:val="Hyperlink"/>
            <w:rFonts w:asciiTheme="majorBidi" w:hAnsiTheme="majorBidi" w:cstheme="majorBidi"/>
            <w:color w:val="auto"/>
            <w:sz w:val="24"/>
            <w:szCs w:val="24"/>
            <w:u w:val="none"/>
          </w:rPr>
          <w:t>https://doi.org/10.30762/qof.v2i2.557</w:t>
        </w:r>
      </w:hyperlink>
      <w:r w:rsidR="007D5D03" w:rsidRPr="00B47CB1">
        <w:rPr>
          <w:rFonts w:asciiTheme="majorBidi" w:hAnsiTheme="majorBidi" w:cstheme="majorBidi"/>
          <w:sz w:val="24"/>
          <w:szCs w:val="24"/>
        </w:rPr>
        <w:t>.</w:t>
      </w: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Mas Ayu, Sovia. 2017</w:t>
      </w:r>
      <w:r w:rsidR="00E720E3" w:rsidRPr="00B47CB1">
        <w:rPr>
          <w:rFonts w:asciiTheme="majorBidi" w:hAnsiTheme="majorBidi" w:cstheme="majorBidi"/>
          <w:sz w:val="24"/>
          <w:szCs w:val="24"/>
        </w:rPr>
        <w:t xml:space="preserve">. Evaliasi Prgram Praktek Pengalaman Ibadah di Sekolah Dasar Ar-Raudah Bandar Lampung. </w:t>
      </w:r>
      <w:r w:rsidR="00E720E3" w:rsidRPr="00B47CB1">
        <w:rPr>
          <w:rFonts w:asciiTheme="majorBidi" w:hAnsiTheme="majorBidi" w:cstheme="majorBidi"/>
          <w:i/>
          <w:iCs/>
          <w:sz w:val="24"/>
          <w:szCs w:val="24"/>
        </w:rPr>
        <w:t>Al-Tadzkiyyah: Jurnal Pendidikan Islam</w:t>
      </w:r>
      <w:r w:rsidR="00E720E3" w:rsidRPr="00B47CB1">
        <w:rPr>
          <w:rFonts w:asciiTheme="majorBidi" w:hAnsiTheme="majorBidi" w:cstheme="majorBidi"/>
          <w:sz w:val="24"/>
          <w:szCs w:val="24"/>
        </w:rPr>
        <w:t>. 8(1), 15-29</w:t>
      </w: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Moleong, Lexy. J. 2010</w:t>
      </w:r>
      <w:r w:rsidR="00F371E5" w:rsidRPr="00B47CB1">
        <w:rPr>
          <w:rFonts w:asciiTheme="majorBidi" w:hAnsiTheme="majorBidi" w:cstheme="majorBidi"/>
          <w:sz w:val="24"/>
          <w:szCs w:val="24"/>
        </w:rPr>
        <w:t xml:space="preserve">. </w:t>
      </w:r>
      <w:r w:rsidR="00F371E5" w:rsidRPr="000B3FAF">
        <w:rPr>
          <w:rFonts w:asciiTheme="majorBidi" w:hAnsiTheme="majorBidi" w:cstheme="majorBidi"/>
          <w:i/>
          <w:iCs/>
          <w:sz w:val="24"/>
          <w:szCs w:val="24"/>
        </w:rPr>
        <w:t>Metodologi Penelitian Kualitatif</w:t>
      </w:r>
      <w:r w:rsidR="00F371E5" w:rsidRPr="00B47CB1">
        <w:rPr>
          <w:rFonts w:asciiTheme="majorBidi" w:hAnsiTheme="majorBidi" w:cstheme="majorBidi"/>
          <w:sz w:val="24"/>
          <w:szCs w:val="24"/>
        </w:rPr>
        <w:t>. Bandung: Rosdakarya</w:t>
      </w: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Muchith, Saekan M. 2016</w:t>
      </w:r>
      <w:r w:rsidR="002A2DBB" w:rsidRPr="00B47CB1">
        <w:rPr>
          <w:rFonts w:asciiTheme="majorBidi" w:hAnsiTheme="majorBidi" w:cstheme="majorBidi"/>
          <w:sz w:val="24"/>
          <w:szCs w:val="24"/>
        </w:rPr>
        <w:t xml:space="preserve">. Guru PAI Yang Profesional. </w:t>
      </w:r>
      <w:proofErr w:type="gramStart"/>
      <w:r w:rsidR="002A2DBB" w:rsidRPr="00B47CB1">
        <w:rPr>
          <w:rFonts w:asciiTheme="majorBidi" w:hAnsiTheme="majorBidi" w:cstheme="majorBidi"/>
          <w:i/>
          <w:iCs/>
          <w:sz w:val="24"/>
          <w:szCs w:val="24"/>
        </w:rPr>
        <w:t>Quality :</w:t>
      </w:r>
      <w:proofErr w:type="gramEnd"/>
      <w:r w:rsidR="002A2DBB" w:rsidRPr="00B47CB1">
        <w:rPr>
          <w:rFonts w:asciiTheme="majorBidi" w:hAnsiTheme="majorBidi" w:cstheme="majorBidi"/>
          <w:i/>
          <w:iCs/>
          <w:sz w:val="24"/>
          <w:szCs w:val="24"/>
        </w:rPr>
        <w:t xml:space="preserve"> Journal of Empirical Research In Islamic Education</w:t>
      </w:r>
      <w:r w:rsidR="002A2DBB" w:rsidRPr="00B47CB1">
        <w:rPr>
          <w:rFonts w:asciiTheme="majorBidi" w:hAnsiTheme="majorBidi" w:cstheme="majorBidi"/>
          <w:sz w:val="24"/>
          <w:szCs w:val="24"/>
        </w:rPr>
        <w:t xml:space="preserve">. 4(2). 218-235. </w:t>
      </w:r>
      <w:hyperlink r:id="rId9" w:history="1">
        <w:r w:rsidR="00626CF9" w:rsidRPr="00B47CB1">
          <w:rPr>
            <w:rStyle w:val="Hyperlink"/>
            <w:rFonts w:asciiTheme="majorBidi" w:hAnsiTheme="majorBidi" w:cstheme="majorBidi"/>
            <w:color w:val="auto"/>
            <w:sz w:val="24"/>
            <w:szCs w:val="24"/>
            <w:u w:val="none"/>
          </w:rPr>
          <w:t>http://dx.doi.org/10.21043/quality.v4i2.2121</w:t>
        </w:r>
      </w:hyperlink>
      <w:r w:rsidR="002A2DBB" w:rsidRPr="00B47CB1">
        <w:rPr>
          <w:rFonts w:asciiTheme="majorBidi" w:hAnsiTheme="majorBidi" w:cstheme="majorBidi"/>
          <w:sz w:val="24"/>
          <w:szCs w:val="24"/>
        </w:rPr>
        <w:t>.</w:t>
      </w:r>
    </w:p>
    <w:p w:rsidR="00B47CB1" w:rsidRDefault="000839D2" w:rsidP="00703D4F">
      <w:pPr>
        <w:pStyle w:val="ListParagraph"/>
        <w:spacing w:before="240" w:after="0" w:line="240" w:lineRule="auto"/>
        <w:ind w:left="1134" w:hanging="850"/>
        <w:jc w:val="both"/>
        <w:rPr>
          <w:rFonts w:asciiTheme="majorBidi" w:hAnsiTheme="majorBidi" w:cstheme="majorBidi"/>
          <w:sz w:val="24"/>
          <w:szCs w:val="24"/>
        </w:rPr>
      </w:pPr>
      <w:r w:rsidRPr="00B47CB1">
        <w:rPr>
          <w:rFonts w:asciiTheme="majorBidi" w:hAnsiTheme="majorBidi" w:cstheme="majorBidi"/>
          <w:sz w:val="24"/>
          <w:szCs w:val="24"/>
        </w:rPr>
        <w:t>Munir, Ahmad dan So</w:t>
      </w:r>
      <w:r w:rsidR="003931C5">
        <w:rPr>
          <w:rFonts w:asciiTheme="majorBidi" w:hAnsiTheme="majorBidi" w:cstheme="majorBidi"/>
          <w:sz w:val="24"/>
          <w:szCs w:val="24"/>
        </w:rPr>
        <w:t>edarso. 1994</w:t>
      </w:r>
      <w:r w:rsidRPr="00B47CB1">
        <w:rPr>
          <w:rFonts w:asciiTheme="majorBidi" w:hAnsiTheme="majorBidi" w:cstheme="majorBidi"/>
          <w:sz w:val="24"/>
          <w:szCs w:val="24"/>
        </w:rPr>
        <w:t xml:space="preserve">. </w:t>
      </w:r>
      <w:r w:rsidRPr="000B3FAF">
        <w:rPr>
          <w:rFonts w:asciiTheme="majorBidi" w:hAnsiTheme="majorBidi" w:cstheme="majorBidi"/>
          <w:i/>
          <w:iCs/>
          <w:sz w:val="24"/>
          <w:szCs w:val="24"/>
        </w:rPr>
        <w:t>Imu Tajwid Seni Baca Al-Qur’an</w:t>
      </w:r>
      <w:r w:rsidRPr="00B47CB1">
        <w:rPr>
          <w:rFonts w:asciiTheme="majorBidi" w:hAnsiTheme="majorBidi" w:cstheme="majorBidi"/>
          <w:sz w:val="24"/>
          <w:szCs w:val="24"/>
        </w:rPr>
        <w:t>. Jakarta: Bineka Cipta</w:t>
      </w: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Mustafidah, Imrotul. 2016</w:t>
      </w:r>
      <w:r w:rsidR="00755B23" w:rsidRPr="00B47CB1">
        <w:rPr>
          <w:rFonts w:asciiTheme="majorBidi" w:hAnsiTheme="majorBidi" w:cstheme="majorBidi"/>
          <w:sz w:val="24"/>
          <w:szCs w:val="24"/>
        </w:rPr>
        <w:t xml:space="preserve">. </w:t>
      </w:r>
      <w:r w:rsidR="00755B23" w:rsidRPr="000B3FAF">
        <w:rPr>
          <w:rFonts w:asciiTheme="majorBidi" w:hAnsiTheme="majorBidi" w:cstheme="majorBidi"/>
          <w:i/>
          <w:iCs/>
          <w:sz w:val="24"/>
          <w:szCs w:val="24"/>
        </w:rPr>
        <w:t>Korelasi Antara Kemampuan Membaca Al-Qur’an Dengan Hasil Belajar Mata Pelajaran Al-Qur’an Hadits Siswa Kelas V MI NU 65 Gebanganom Kecamatan Rowosari Kabupaten Kendal Tahun Ajaran 2015/2016</w:t>
      </w:r>
      <w:r w:rsidR="00755B23" w:rsidRPr="00B47CB1">
        <w:rPr>
          <w:rFonts w:asciiTheme="majorBidi" w:hAnsiTheme="majorBidi" w:cstheme="majorBidi"/>
          <w:sz w:val="24"/>
          <w:szCs w:val="24"/>
        </w:rPr>
        <w:t>. UIN Walisongo Semarang.</w:t>
      </w: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Rahmi, Ulva dkk. 2018</w:t>
      </w:r>
      <w:r w:rsidR="00B77408" w:rsidRPr="00B47CB1">
        <w:rPr>
          <w:rFonts w:asciiTheme="majorBidi" w:hAnsiTheme="majorBidi" w:cstheme="majorBidi"/>
          <w:sz w:val="24"/>
          <w:szCs w:val="24"/>
        </w:rPr>
        <w:t xml:space="preserve">. Kesantunan Bahasa SMS </w:t>
      </w:r>
      <w:r w:rsidR="00B77408" w:rsidRPr="00B47CB1">
        <w:rPr>
          <w:rFonts w:asciiTheme="majorBidi" w:hAnsiTheme="majorBidi" w:cstheme="majorBidi"/>
          <w:i/>
          <w:iCs/>
          <w:sz w:val="24"/>
          <w:szCs w:val="24"/>
        </w:rPr>
        <w:t>(Short Message Service)</w:t>
      </w:r>
      <w:r w:rsidR="00B77408" w:rsidRPr="00B47CB1">
        <w:rPr>
          <w:rFonts w:asciiTheme="majorBidi" w:hAnsiTheme="majorBidi" w:cstheme="majorBidi"/>
          <w:sz w:val="24"/>
          <w:szCs w:val="24"/>
        </w:rPr>
        <w:t xml:space="preserve"> Mahasiswa Terhadap Dosen Bahasa Indonesia Pada Semester Ganjil 2017/2018 Di Universitas Mahaputra Muhammad Yamin Solok. </w:t>
      </w:r>
      <w:r w:rsidR="00B77408" w:rsidRPr="00B47CB1">
        <w:rPr>
          <w:rFonts w:asciiTheme="majorBidi" w:hAnsiTheme="majorBidi" w:cstheme="majorBidi"/>
          <w:i/>
          <w:iCs/>
          <w:sz w:val="24"/>
          <w:szCs w:val="24"/>
        </w:rPr>
        <w:t>Jurnal Pendidikan Bahasa dan Sastra</w:t>
      </w:r>
      <w:r w:rsidR="00B77408" w:rsidRPr="00B47CB1">
        <w:rPr>
          <w:rFonts w:asciiTheme="majorBidi" w:hAnsiTheme="majorBidi" w:cstheme="majorBidi"/>
          <w:sz w:val="24"/>
          <w:szCs w:val="24"/>
        </w:rPr>
        <w:t xml:space="preserve">. 1(7) 70-78 </w:t>
      </w:r>
    </w:p>
    <w:p w:rsid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lastRenderedPageBreak/>
        <w:t>Ramayulis. 2005</w:t>
      </w:r>
      <w:r w:rsidR="00B45EA0" w:rsidRPr="00B47CB1">
        <w:rPr>
          <w:rFonts w:asciiTheme="majorBidi" w:hAnsiTheme="majorBidi" w:cstheme="majorBidi"/>
          <w:sz w:val="24"/>
          <w:szCs w:val="24"/>
        </w:rPr>
        <w:t xml:space="preserve">. </w:t>
      </w:r>
      <w:r w:rsidR="00B45EA0" w:rsidRPr="00B47CB1">
        <w:rPr>
          <w:rFonts w:asciiTheme="majorBidi" w:hAnsiTheme="majorBidi" w:cstheme="majorBidi"/>
          <w:i/>
          <w:iCs/>
          <w:sz w:val="24"/>
          <w:szCs w:val="24"/>
        </w:rPr>
        <w:t>Metodologi Pendidikan Agama Islam</w:t>
      </w:r>
      <w:r w:rsidR="00B45EA0" w:rsidRPr="00B47CB1">
        <w:rPr>
          <w:rFonts w:asciiTheme="majorBidi" w:hAnsiTheme="majorBidi" w:cstheme="majorBidi"/>
          <w:sz w:val="24"/>
          <w:szCs w:val="24"/>
        </w:rPr>
        <w:t>. Jakarta: Kalam Mulia</w:t>
      </w:r>
    </w:p>
    <w:p w:rsidR="00B47CB1" w:rsidRDefault="00103A10" w:rsidP="00703D4F">
      <w:pPr>
        <w:pStyle w:val="ListParagraph"/>
        <w:spacing w:before="240" w:after="0" w:line="240" w:lineRule="auto"/>
        <w:ind w:left="1134" w:hanging="850"/>
        <w:jc w:val="both"/>
        <w:rPr>
          <w:rFonts w:asciiTheme="majorBidi" w:hAnsiTheme="majorBidi" w:cstheme="majorBidi"/>
          <w:sz w:val="24"/>
          <w:szCs w:val="24"/>
        </w:rPr>
      </w:pPr>
      <w:r w:rsidRPr="00B47CB1">
        <w:rPr>
          <w:rFonts w:asciiTheme="majorBidi" w:hAnsiTheme="majorBidi" w:cstheme="majorBidi"/>
          <w:sz w:val="24"/>
          <w:szCs w:val="24"/>
        </w:rPr>
        <w:t xml:space="preserve">Sudiarjo, Aso dkk (2015). Aplikasi Pembelajaran Ilmu Tajwid, Waqaf dan Makharijul Huruf Berbasis Android. </w:t>
      </w:r>
      <w:r w:rsidRPr="00B47CB1">
        <w:rPr>
          <w:rFonts w:asciiTheme="majorBidi" w:hAnsiTheme="majorBidi" w:cstheme="majorBidi"/>
          <w:i/>
          <w:iCs/>
          <w:sz w:val="24"/>
          <w:szCs w:val="24"/>
        </w:rPr>
        <w:t>Jurnal Sisfotek Global.</w:t>
      </w:r>
      <w:r w:rsidRPr="00B47CB1">
        <w:rPr>
          <w:rFonts w:asciiTheme="majorBidi" w:hAnsiTheme="majorBidi" w:cstheme="majorBidi"/>
          <w:sz w:val="24"/>
          <w:szCs w:val="24"/>
        </w:rPr>
        <w:t xml:space="preserve"> 5(2), 54-60</w:t>
      </w:r>
    </w:p>
    <w:p w:rsidR="00F371E5" w:rsidRPr="00B47CB1" w:rsidRDefault="003931C5" w:rsidP="00703D4F">
      <w:pPr>
        <w:pStyle w:val="ListParagraph"/>
        <w:spacing w:before="240" w:after="0" w:line="240" w:lineRule="auto"/>
        <w:ind w:left="1134" w:hanging="850"/>
        <w:jc w:val="both"/>
        <w:rPr>
          <w:rFonts w:asciiTheme="majorBidi" w:hAnsiTheme="majorBidi" w:cstheme="majorBidi"/>
          <w:sz w:val="24"/>
          <w:szCs w:val="24"/>
        </w:rPr>
      </w:pPr>
      <w:r>
        <w:rPr>
          <w:rFonts w:asciiTheme="majorBidi" w:hAnsiTheme="majorBidi" w:cstheme="majorBidi"/>
          <w:sz w:val="24"/>
          <w:szCs w:val="24"/>
        </w:rPr>
        <w:t>Sugiyono. 2016</w:t>
      </w:r>
      <w:r w:rsidR="00F371E5" w:rsidRPr="00B47CB1">
        <w:rPr>
          <w:rFonts w:asciiTheme="majorBidi" w:hAnsiTheme="majorBidi" w:cstheme="majorBidi"/>
          <w:sz w:val="24"/>
          <w:szCs w:val="24"/>
        </w:rPr>
        <w:t xml:space="preserve">. </w:t>
      </w:r>
      <w:r w:rsidR="00F371E5" w:rsidRPr="000B3FAF">
        <w:rPr>
          <w:rFonts w:asciiTheme="majorBidi" w:hAnsiTheme="majorBidi" w:cstheme="majorBidi"/>
          <w:i/>
          <w:iCs/>
          <w:sz w:val="24"/>
          <w:szCs w:val="24"/>
        </w:rPr>
        <w:t>Metode Penelitian Pendidikan; Pendekatan Kuantitatif, Kualitatif dan R&amp;D</w:t>
      </w:r>
      <w:r w:rsidR="00F371E5" w:rsidRPr="00B47CB1">
        <w:rPr>
          <w:rFonts w:asciiTheme="majorBidi" w:hAnsiTheme="majorBidi" w:cstheme="majorBidi"/>
          <w:sz w:val="24"/>
          <w:szCs w:val="24"/>
        </w:rPr>
        <w:t xml:space="preserve">. Bandung: Alfabeta </w:t>
      </w:r>
    </w:p>
    <w:p w:rsidR="00E21A05" w:rsidRPr="00B47CB1" w:rsidRDefault="00E21A05" w:rsidP="00703D4F">
      <w:pPr>
        <w:spacing w:before="240" w:after="0" w:line="240" w:lineRule="auto"/>
        <w:jc w:val="both"/>
        <w:rPr>
          <w:rFonts w:asciiTheme="majorBidi" w:hAnsiTheme="majorBidi" w:cstheme="majorBidi"/>
          <w:sz w:val="24"/>
          <w:szCs w:val="24"/>
        </w:rPr>
      </w:pPr>
      <w:bookmarkStart w:id="0" w:name="_GoBack"/>
      <w:bookmarkEnd w:id="0"/>
    </w:p>
    <w:sectPr w:rsidR="00E21A05" w:rsidRPr="00B47CB1" w:rsidSect="002E2606">
      <w:pgSz w:w="11907" w:h="16839" w:code="9"/>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Goudy Old Style">
    <w:panose1 w:val="02020502050305020303"/>
    <w:charset w:val="00"/>
    <w:family w:val="roman"/>
    <w:pitch w:val="variable"/>
    <w:sig w:usb0="00000003" w:usb1="00000000" w:usb2="00000000" w:usb3="00000000" w:csb0="00000001" w:csb1="00000000"/>
  </w:font>
  <w:font w:name="Source Sans Pr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5519F"/>
    <w:multiLevelType w:val="hybridMultilevel"/>
    <w:tmpl w:val="1CE01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185510"/>
    <w:multiLevelType w:val="hybridMultilevel"/>
    <w:tmpl w:val="6CEADC92"/>
    <w:lvl w:ilvl="0" w:tplc="DEC4B1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EE477E"/>
    <w:multiLevelType w:val="hybridMultilevel"/>
    <w:tmpl w:val="1CEA9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5A45FD"/>
    <w:multiLevelType w:val="hybridMultilevel"/>
    <w:tmpl w:val="B51472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E6209B"/>
    <w:multiLevelType w:val="hybridMultilevel"/>
    <w:tmpl w:val="F49A3E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940444"/>
    <w:multiLevelType w:val="hybridMultilevel"/>
    <w:tmpl w:val="46D279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457"/>
    <w:rsid w:val="000077CC"/>
    <w:rsid w:val="000149AD"/>
    <w:rsid w:val="00015B56"/>
    <w:rsid w:val="00017457"/>
    <w:rsid w:val="00032BAC"/>
    <w:rsid w:val="00050BEE"/>
    <w:rsid w:val="000534A7"/>
    <w:rsid w:val="00054250"/>
    <w:rsid w:val="0006277D"/>
    <w:rsid w:val="00073274"/>
    <w:rsid w:val="00073F17"/>
    <w:rsid w:val="0007435D"/>
    <w:rsid w:val="00074545"/>
    <w:rsid w:val="000839D2"/>
    <w:rsid w:val="0008593C"/>
    <w:rsid w:val="00092AEE"/>
    <w:rsid w:val="00094798"/>
    <w:rsid w:val="000A6EDA"/>
    <w:rsid w:val="000B0D85"/>
    <w:rsid w:val="000B3FAF"/>
    <w:rsid w:val="000C2F7C"/>
    <w:rsid w:val="000E5CE3"/>
    <w:rsid w:val="000F2E90"/>
    <w:rsid w:val="0010173E"/>
    <w:rsid w:val="00103A10"/>
    <w:rsid w:val="00110289"/>
    <w:rsid w:val="00112E58"/>
    <w:rsid w:val="001139D0"/>
    <w:rsid w:val="001333E0"/>
    <w:rsid w:val="001346FA"/>
    <w:rsid w:val="00136E2B"/>
    <w:rsid w:val="00136F31"/>
    <w:rsid w:val="00152025"/>
    <w:rsid w:val="0016050E"/>
    <w:rsid w:val="0016502D"/>
    <w:rsid w:val="0017433E"/>
    <w:rsid w:val="00197EEC"/>
    <w:rsid w:val="001A4BB6"/>
    <w:rsid w:val="001A59D4"/>
    <w:rsid w:val="001A60BD"/>
    <w:rsid w:val="001B2422"/>
    <w:rsid w:val="001B52E6"/>
    <w:rsid w:val="001C6D8B"/>
    <w:rsid w:val="001D339D"/>
    <w:rsid w:val="001E35B0"/>
    <w:rsid w:val="001F03E0"/>
    <w:rsid w:val="001F7EDE"/>
    <w:rsid w:val="002141D2"/>
    <w:rsid w:val="00222DA0"/>
    <w:rsid w:val="00244E96"/>
    <w:rsid w:val="00254DD9"/>
    <w:rsid w:val="002726C6"/>
    <w:rsid w:val="0028265B"/>
    <w:rsid w:val="00287FC0"/>
    <w:rsid w:val="00296B98"/>
    <w:rsid w:val="002A2DBB"/>
    <w:rsid w:val="002A7803"/>
    <w:rsid w:val="002C27FE"/>
    <w:rsid w:val="002E2606"/>
    <w:rsid w:val="002F26BA"/>
    <w:rsid w:val="002F4B18"/>
    <w:rsid w:val="00305F36"/>
    <w:rsid w:val="00307F75"/>
    <w:rsid w:val="0031103B"/>
    <w:rsid w:val="00311FA6"/>
    <w:rsid w:val="003169A7"/>
    <w:rsid w:val="00332D06"/>
    <w:rsid w:val="00341257"/>
    <w:rsid w:val="00353CE5"/>
    <w:rsid w:val="003635DD"/>
    <w:rsid w:val="00370EF4"/>
    <w:rsid w:val="003752E1"/>
    <w:rsid w:val="00376E9C"/>
    <w:rsid w:val="00382632"/>
    <w:rsid w:val="003931C5"/>
    <w:rsid w:val="003969F4"/>
    <w:rsid w:val="003B14DF"/>
    <w:rsid w:val="003B3B70"/>
    <w:rsid w:val="003B4743"/>
    <w:rsid w:val="003C40E2"/>
    <w:rsid w:val="003D5189"/>
    <w:rsid w:val="003E267C"/>
    <w:rsid w:val="003F584A"/>
    <w:rsid w:val="004012C6"/>
    <w:rsid w:val="00402AAB"/>
    <w:rsid w:val="00417212"/>
    <w:rsid w:val="00420197"/>
    <w:rsid w:val="00420F83"/>
    <w:rsid w:val="00424E99"/>
    <w:rsid w:val="00430133"/>
    <w:rsid w:val="00435432"/>
    <w:rsid w:val="00441F1C"/>
    <w:rsid w:val="004440A4"/>
    <w:rsid w:val="004532ED"/>
    <w:rsid w:val="0046195D"/>
    <w:rsid w:val="00475F72"/>
    <w:rsid w:val="00485E09"/>
    <w:rsid w:val="004A381C"/>
    <w:rsid w:val="004B0E18"/>
    <w:rsid w:val="004B6D8D"/>
    <w:rsid w:val="004C7DBC"/>
    <w:rsid w:val="004D4A7E"/>
    <w:rsid w:val="004E30E1"/>
    <w:rsid w:val="004E6A80"/>
    <w:rsid w:val="004F3AB4"/>
    <w:rsid w:val="00521002"/>
    <w:rsid w:val="00534A4F"/>
    <w:rsid w:val="00536BB7"/>
    <w:rsid w:val="005375A9"/>
    <w:rsid w:val="00543903"/>
    <w:rsid w:val="00560083"/>
    <w:rsid w:val="00571A6B"/>
    <w:rsid w:val="00575C36"/>
    <w:rsid w:val="0059065C"/>
    <w:rsid w:val="00596496"/>
    <w:rsid w:val="00597AAE"/>
    <w:rsid w:val="005B01FF"/>
    <w:rsid w:val="005C37D6"/>
    <w:rsid w:val="005E0FFE"/>
    <w:rsid w:val="006174B9"/>
    <w:rsid w:val="00617D3B"/>
    <w:rsid w:val="00626CF9"/>
    <w:rsid w:val="00633D93"/>
    <w:rsid w:val="006342AF"/>
    <w:rsid w:val="006541A2"/>
    <w:rsid w:val="006636CA"/>
    <w:rsid w:val="00670B69"/>
    <w:rsid w:val="006A448A"/>
    <w:rsid w:val="006A7420"/>
    <w:rsid w:val="006B30C9"/>
    <w:rsid w:val="006C46DA"/>
    <w:rsid w:val="006D5888"/>
    <w:rsid w:val="006E09F1"/>
    <w:rsid w:val="006E2211"/>
    <w:rsid w:val="006E3072"/>
    <w:rsid w:val="006F1C16"/>
    <w:rsid w:val="006F5DA1"/>
    <w:rsid w:val="007031FF"/>
    <w:rsid w:val="00703D4F"/>
    <w:rsid w:val="007247B5"/>
    <w:rsid w:val="007261EB"/>
    <w:rsid w:val="007330D6"/>
    <w:rsid w:val="00755B23"/>
    <w:rsid w:val="00762E1E"/>
    <w:rsid w:val="007636BE"/>
    <w:rsid w:val="0079351E"/>
    <w:rsid w:val="007A043B"/>
    <w:rsid w:val="007B2B3F"/>
    <w:rsid w:val="007B6FEC"/>
    <w:rsid w:val="007C1909"/>
    <w:rsid w:val="007D5D03"/>
    <w:rsid w:val="007D5EE3"/>
    <w:rsid w:val="007E39AF"/>
    <w:rsid w:val="007F0EFA"/>
    <w:rsid w:val="007F1EE4"/>
    <w:rsid w:val="0080729C"/>
    <w:rsid w:val="008231EC"/>
    <w:rsid w:val="00837860"/>
    <w:rsid w:val="00854776"/>
    <w:rsid w:val="00856C85"/>
    <w:rsid w:val="0086144D"/>
    <w:rsid w:val="00870AF7"/>
    <w:rsid w:val="008928E6"/>
    <w:rsid w:val="008934C0"/>
    <w:rsid w:val="008B08B7"/>
    <w:rsid w:val="008C4055"/>
    <w:rsid w:val="008F42BA"/>
    <w:rsid w:val="00906040"/>
    <w:rsid w:val="00910B71"/>
    <w:rsid w:val="00944A18"/>
    <w:rsid w:val="009522CE"/>
    <w:rsid w:val="00957C81"/>
    <w:rsid w:val="009607D5"/>
    <w:rsid w:val="00995F07"/>
    <w:rsid w:val="009B157D"/>
    <w:rsid w:val="009C0808"/>
    <w:rsid w:val="009C0BEB"/>
    <w:rsid w:val="009C2897"/>
    <w:rsid w:val="009E5844"/>
    <w:rsid w:val="00A0514C"/>
    <w:rsid w:val="00A06B07"/>
    <w:rsid w:val="00A15CE4"/>
    <w:rsid w:val="00A1613D"/>
    <w:rsid w:val="00A20D37"/>
    <w:rsid w:val="00A30F7A"/>
    <w:rsid w:val="00A47BAA"/>
    <w:rsid w:val="00A54D84"/>
    <w:rsid w:val="00A56381"/>
    <w:rsid w:val="00A6352E"/>
    <w:rsid w:val="00A64312"/>
    <w:rsid w:val="00A6446A"/>
    <w:rsid w:val="00A652A5"/>
    <w:rsid w:val="00A65A3A"/>
    <w:rsid w:val="00A955C0"/>
    <w:rsid w:val="00AB519E"/>
    <w:rsid w:val="00AB65F7"/>
    <w:rsid w:val="00AB7D89"/>
    <w:rsid w:val="00AE1128"/>
    <w:rsid w:val="00B00B6E"/>
    <w:rsid w:val="00B118F2"/>
    <w:rsid w:val="00B2407A"/>
    <w:rsid w:val="00B24E24"/>
    <w:rsid w:val="00B349FE"/>
    <w:rsid w:val="00B36A3B"/>
    <w:rsid w:val="00B45EA0"/>
    <w:rsid w:val="00B47CB1"/>
    <w:rsid w:val="00B60DFC"/>
    <w:rsid w:val="00B74505"/>
    <w:rsid w:val="00B77408"/>
    <w:rsid w:val="00B8430B"/>
    <w:rsid w:val="00B96CDC"/>
    <w:rsid w:val="00BC08B8"/>
    <w:rsid w:val="00BD0162"/>
    <w:rsid w:val="00BF1888"/>
    <w:rsid w:val="00BF4777"/>
    <w:rsid w:val="00BF4E21"/>
    <w:rsid w:val="00BF5599"/>
    <w:rsid w:val="00C32031"/>
    <w:rsid w:val="00C3329E"/>
    <w:rsid w:val="00C3610E"/>
    <w:rsid w:val="00C40B2F"/>
    <w:rsid w:val="00C45554"/>
    <w:rsid w:val="00C62314"/>
    <w:rsid w:val="00C741EE"/>
    <w:rsid w:val="00C766DA"/>
    <w:rsid w:val="00C77C56"/>
    <w:rsid w:val="00C84712"/>
    <w:rsid w:val="00C86069"/>
    <w:rsid w:val="00C86BBB"/>
    <w:rsid w:val="00C90A14"/>
    <w:rsid w:val="00CA3332"/>
    <w:rsid w:val="00CA4ED9"/>
    <w:rsid w:val="00CC13C7"/>
    <w:rsid w:val="00CE1581"/>
    <w:rsid w:val="00CE28F4"/>
    <w:rsid w:val="00CF1081"/>
    <w:rsid w:val="00CF372E"/>
    <w:rsid w:val="00D02415"/>
    <w:rsid w:val="00D4011D"/>
    <w:rsid w:val="00D40D69"/>
    <w:rsid w:val="00D4111F"/>
    <w:rsid w:val="00D43CE5"/>
    <w:rsid w:val="00D61AAE"/>
    <w:rsid w:val="00D71B7C"/>
    <w:rsid w:val="00D76DC0"/>
    <w:rsid w:val="00D80713"/>
    <w:rsid w:val="00D91695"/>
    <w:rsid w:val="00D95867"/>
    <w:rsid w:val="00D97332"/>
    <w:rsid w:val="00DA3E2C"/>
    <w:rsid w:val="00DB2010"/>
    <w:rsid w:val="00DB6302"/>
    <w:rsid w:val="00DC113C"/>
    <w:rsid w:val="00DD592A"/>
    <w:rsid w:val="00DE1B6A"/>
    <w:rsid w:val="00DE2A17"/>
    <w:rsid w:val="00DE2F14"/>
    <w:rsid w:val="00E00FD5"/>
    <w:rsid w:val="00E02261"/>
    <w:rsid w:val="00E21A05"/>
    <w:rsid w:val="00E4045D"/>
    <w:rsid w:val="00E53D4E"/>
    <w:rsid w:val="00E60A10"/>
    <w:rsid w:val="00E66E6E"/>
    <w:rsid w:val="00E70F9E"/>
    <w:rsid w:val="00E720E3"/>
    <w:rsid w:val="00E7469F"/>
    <w:rsid w:val="00E81E61"/>
    <w:rsid w:val="00E84847"/>
    <w:rsid w:val="00E87517"/>
    <w:rsid w:val="00E97171"/>
    <w:rsid w:val="00EA5DBC"/>
    <w:rsid w:val="00EA7C8C"/>
    <w:rsid w:val="00EC3EA7"/>
    <w:rsid w:val="00EE16FF"/>
    <w:rsid w:val="00EF63CF"/>
    <w:rsid w:val="00F0445A"/>
    <w:rsid w:val="00F35EFF"/>
    <w:rsid w:val="00F371E5"/>
    <w:rsid w:val="00F50CC2"/>
    <w:rsid w:val="00F54844"/>
    <w:rsid w:val="00F9208C"/>
    <w:rsid w:val="00F92FB5"/>
    <w:rsid w:val="00FA2513"/>
    <w:rsid w:val="00FA2ADE"/>
    <w:rsid w:val="00FD0AB2"/>
    <w:rsid w:val="00FD6942"/>
    <w:rsid w:val="00FD7DBD"/>
    <w:rsid w:val="00FE782C"/>
    <w:rsid w:val="00FF08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0EE809-34D5-441E-B535-37F65C4FE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B71"/>
    <w:pPr>
      <w:ind w:left="720"/>
      <w:contextualSpacing/>
    </w:pPr>
  </w:style>
  <w:style w:type="character" w:styleId="Hyperlink">
    <w:name w:val="Hyperlink"/>
    <w:basedOn w:val="DefaultParagraphFont"/>
    <w:uiPriority w:val="99"/>
    <w:unhideWhenUsed/>
    <w:rsid w:val="002A2DBB"/>
    <w:rPr>
      <w:color w:val="0563C1" w:themeColor="hyperlink"/>
      <w:u w:val="single"/>
    </w:rPr>
  </w:style>
  <w:style w:type="table" w:styleId="TableGrid">
    <w:name w:val="Table Grid"/>
    <w:basedOn w:val="TableNormal"/>
    <w:uiPriority w:val="39"/>
    <w:rsid w:val="00633D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C4555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4555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89112">
      <w:bodyDiv w:val="1"/>
      <w:marLeft w:val="0"/>
      <w:marRight w:val="0"/>
      <w:marTop w:val="0"/>
      <w:marBottom w:val="0"/>
      <w:divBdr>
        <w:top w:val="none" w:sz="0" w:space="0" w:color="auto"/>
        <w:left w:val="none" w:sz="0" w:space="0" w:color="auto"/>
        <w:bottom w:val="none" w:sz="0" w:space="0" w:color="auto"/>
        <w:right w:val="none" w:sz="0" w:space="0" w:color="auto"/>
      </w:divBdr>
    </w:div>
    <w:div w:id="263000964">
      <w:bodyDiv w:val="1"/>
      <w:marLeft w:val="0"/>
      <w:marRight w:val="0"/>
      <w:marTop w:val="0"/>
      <w:marBottom w:val="0"/>
      <w:divBdr>
        <w:top w:val="none" w:sz="0" w:space="0" w:color="auto"/>
        <w:left w:val="none" w:sz="0" w:space="0" w:color="auto"/>
        <w:bottom w:val="none" w:sz="0" w:space="0" w:color="auto"/>
        <w:right w:val="none" w:sz="0" w:space="0" w:color="auto"/>
      </w:divBdr>
    </w:div>
    <w:div w:id="386685908">
      <w:bodyDiv w:val="1"/>
      <w:marLeft w:val="0"/>
      <w:marRight w:val="0"/>
      <w:marTop w:val="0"/>
      <w:marBottom w:val="0"/>
      <w:divBdr>
        <w:top w:val="none" w:sz="0" w:space="0" w:color="auto"/>
        <w:left w:val="none" w:sz="0" w:space="0" w:color="auto"/>
        <w:bottom w:val="none" w:sz="0" w:space="0" w:color="auto"/>
        <w:right w:val="none" w:sz="0" w:space="0" w:color="auto"/>
      </w:divBdr>
    </w:div>
    <w:div w:id="585843071">
      <w:bodyDiv w:val="1"/>
      <w:marLeft w:val="0"/>
      <w:marRight w:val="0"/>
      <w:marTop w:val="0"/>
      <w:marBottom w:val="0"/>
      <w:divBdr>
        <w:top w:val="none" w:sz="0" w:space="0" w:color="auto"/>
        <w:left w:val="none" w:sz="0" w:space="0" w:color="auto"/>
        <w:bottom w:val="none" w:sz="0" w:space="0" w:color="auto"/>
        <w:right w:val="none" w:sz="0" w:space="0" w:color="auto"/>
      </w:divBdr>
    </w:div>
    <w:div w:id="730422871">
      <w:bodyDiv w:val="1"/>
      <w:marLeft w:val="0"/>
      <w:marRight w:val="0"/>
      <w:marTop w:val="0"/>
      <w:marBottom w:val="0"/>
      <w:divBdr>
        <w:top w:val="none" w:sz="0" w:space="0" w:color="auto"/>
        <w:left w:val="none" w:sz="0" w:space="0" w:color="auto"/>
        <w:bottom w:val="none" w:sz="0" w:space="0" w:color="auto"/>
        <w:right w:val="none" w:sz="0" w:space="0" w:color="auto"/>
      </w:divBdr>
    </w:div>
    <w:div w:id="731346094">
      <w:bodyDiv w:val="1"/>
      <w:marLeft w:val="0"/>
      <w:marRight w:val="0"/>
      <w:marTop w:val="0"/>
      <w:marBottom w:val="0"/>
      <w:divBdr>
        <w:top w:val="none" w:sz="0" w:space="0" w:color="auto"/>
        <w:left w:val="none" w:sz="0" w:space="0" w:color="auto"/>
        <w:bottom w:val="none" w:sz="0" w:space="0" w:color="auto"/>
        <w:right w:val="none" w:sz="0" w:space="0" w:color="auto"/>
      </w:divBdr>
    </w:div>
    <w:div w:id="782650497">
      <w:bodyDiv w:val="1"/>
      <w:marLeft w:val="0"/>
      <w:marRight w:val="0"/>
      <w:marTop w:val="0"/>
      <w:marBottom w:val="0"/>
      <w:divBdr>
        <w:top w:val="none" w:sz="0" w:space="0" w:color="auto"/>
        <w:left w:val="none" w:sz="0" w:space="0" w:color="auto"/>
        <w:bottom w:val="none" w:sz="0" w:space="0" w:color="auto"/>
        <w:right w:val="none" w:sz="0" w:space="0" w:color="auto"/>
      </w:divBdr>
    </w:div>
    <w:div w:id="812255412">
      <w:bodyDiv w:val="1"/>
      <w:marLeft w:val="0"/>
      <w:marRight w:val="0"/>
      <w:marTop w:val="0"/>
      <w:marBottom w:val="0"/>
      <w:divBdr>
        <w:top w:val="none" w:sz="0" w:space="0" w:color="auto"/>
        <w:left w:val="none" w:sz="0" w:space="0" w:color="auto"/>
        <w:bottom w:val="none" w:sz="0" w:space="0" w:color="auto"/>
        <w:right w:val="none" w:sz="0" w:space="0" w:color="auto"/>
      </w:divBdr>
    </w:div>
    <w:div w:id="814371815">
      <w:bodyDiv w:val="1"/>
      <w:marLeft w:val="0"/>
      <w:marRight w:val="0"/>
      <w:marTop w:val="0"/>
      <w:marBottom w:val="0"/>
      <w:divBdr>
        <w:top w:val="none" w:sz="0" w:space="0" w:color="auto"/>
        <w:left w:val="none" w:sz="0" w:space="0" w:color="auto"/>
        <w:bottom w:val="none" w:sz="0" w:space="0" w:color="auto"/>
        <w:right w:val="none" w:sz="0" w:space="0" w:color="auto"/>
      </w:divBdr>
    </w:div>
    <w:div w:id="866793639">
      <w:bodyDiv w:val="1"/>
      <w:marLeft w:val="0"/>
      <w:marRight w:val="0"/>
      <w:marTop w:val="0"/>
      <w:marBottom w:val="0"/>
      <w:divBdr>
        <w:top w:val="none" w:sz="0" w:space="0" w:color="auto"/>
        <w:left w:val="none" w:sz="0" w:space="0" w:color="auto"/>
        <w:bottom w:val="none" w:sz="0" w:space="0" w:color="auto"/>
        <w:right w:val="none" w:sz="0" w:space="0" w:color="auto"/>
      </w:divBdr>
    </w:div>
    <w:div w:id="1151100833">
      <w:bodyDiv w:val="1"/>
      <w:marLeft w:val="0"/>
      <w:marRight w:val="0"/>
      <w:marTop w:val="0"/>
      <w:marBottom w:val="0"/>
      <w:divBdr>
        <w:top w:val="none" w:sz="0" w:space="0" w:color="auto"/>
        <w:left w:val="none" w:sz="0" w:space="0" w:color="auto"/>
        <w:bottom w:val="none" w:sz="0" w:space="0" w:color="auto"/>
        <w:right w:val="none" w:sz="0" w:space="0" w:color="auto"/>
      </w:divBdr>
    </w:div>
    <w:div w:id="1217350381">
      <w:bodyDiv w:val="1"/>
      <w:marLeft w:val="0"/>
      <w:marRight w:val="0"/>
      <w:marTop w:val="0"/>
      <w:marBottom w:val="0"/>
      <w:divBdr>
        <w:top w:val="none" w:sz="0" w:space="0" w:color="auto"/>
        <w:left w:val="none" w:sz="0" w:space="0" w:color="auto"/>
        <w:bottom w:val="none" w:sz="0" w:space="0" w:color="auto"/>
        <w:right w:val="none" w:sz="0" w:space="0" w:color="auto"/>
      </w:divBdr>
    </w:div>
    <w:div w:id="1343700850">
      <w:bodyDiv w:val="1"/>
      <w:marLeft w:val="0"/>
      <w:marRight w:val="0"/>
      <w:marTop w:val="0"/>
      <w:marBottom w:val="0"/>
      <w:divBdr>
        <w:top w:val="none" w:sz="0" w:space="0" w:color="auto"/>
        <w:left w:val="none" w:sz="0" w:space="0" w:color="auto"/>
        <w:bottom w:val="none" w:sz="0" w:space="0" w:color="auto"/>
        <w:right w:val="none" w:sz="0" w:space="0" w:color="auto"/>
      </w:divBdr>
    </w:div>
    <w:div w:id="1543438523">
      <w:bodyDiv w:val="1"/>
      <w:marLeft w:val="0"/>
      <w:marRight w:val="0"/>
      <w:marTop w:val="0"/>
      <w:marBottom w:val="0"/>
      <w:divBdr>
        <w:top w:val="none" w:sz="0" w:space="0" w:color="auto"/>
        <w:left w:val="none" w:sz="0" w:space="0" w:color="auto"/>
        <w:bottom w:val="none" w:sz="0" w:space="0" w:color="auto"/>
        <w:right w:val="none" w:sz="0" w:space="0" w:color="auto"/>
      </w:divBdr>
    </w:div>
    <w:div w:id="1723671215">
      <w:bodyDiv w:val="1"/>
      <w:marLeft w:val="0"/>
      <w:marRight w:val="0"/>
      <w:marTop w:val="0"/>
      <w:marBottom w:val="0"/>
      <w:divBdr>
        <w:top w:val="none" w:sz="0" w:space="0" w:color="auto"/>
        <w:left w:val="none" w:sz="0" w:space="0" w:color="auto"/>
        <w:bottom w:val="none" w:sz="0" w:space="0" w:color="auto"/>
        <w:right w:val="none" w:sz="0" w:space="0" w:color="auto"/>
      </w:divBdr>
    </w:div>
    <w:div w:id="1752699116">
      <w:bodyDiv w:val="1"/>
      <w:marLeft w:val="0"/>
      <w:marRight w:val="0"/>
      <w:marTop w:val="0"/>
      <w:marBottom w:val="0"/>
      <w:divBdr>
        <w:top w:val="none" w:sz="0" w:space="0" w:color="auto"/>
        <w:left w:val="none" w:sz="0" w:space="0" w:color="auto"/>
        <w:bottom w:val="none" w:sz="0" w:space="0" w:color="auto"/>
        <w:right w:val="none" w:sz="0" w:space="0" w:color="auto"/>
      </w:divBdr>
    </w:div>
    <w:div w:id="1782186099">
      <w:bodyDiv w:val="1"/>
      <w:marLeft w:val="0"/>
      <w:marRight w:val="0"/>
      <w:marTop w:val="0"/>
      <w:marBottom w:val="0"/>
      <w:divBdr>
        <w:top w:val="none" w:sz="0" w:space="0" w:color="auto"/>
        <w:left w:val="none" w:sz="0" w:space="0" w:color="auto"/>
        <w:bottom w:val="none" w:sz="0" w:space="0" w:color="auto"/>
        <w:right w:val="none" w:sz="0" w:space="0" w:color="auto"/>
      </w:divBdr>
    </w:div>
    <w:div w:id="1813714468">
      <w:bodyDiv w:val="1"/>
      <w:marLeft w:val="0"/>
      <w:marRight w:val="0"/>
      <w:marTop w:val="0"/>
      <w:marBottom w:val="0"/>
      <w:divBdr>
        <w:top w:val="none" w:sz="0" w:space="0" w:color="auto"/>
        <w:left w:val="none" w:sz="0" w:space="0" w:color="auto"/>
        <w:bottom w:val="none" w:sz="0" w:space="0" w:color="auto"/>
        <w:right w:val="none" w:sz="0" w:space="0" w:color="auto"/>
      </w:divBdr>
    </w:div>
    <w:div w:id="1835412558">
      <w:bodyDiv w:val="1"/>
      <w:marLeft w:val="0"/>
      <w:marRight w:val="0"/>
      <w:marTop w:val="0"/>
      <w:marBottom w:val="0"/>
      <w:divBdr>
        <w:top w:val="none" w:sz="0" w:space="0" w:color="auto"/>
        <w:left w:val="none" w:sz="0" w:space="0" w:color="auto"/>
        <w:bottom w:val="none" w:sz="0" w:space="0" w:color="auto"/>
        <w:right w:val="none" w:sz="0" w:space="0" w:color="auto"/>
      </w:divBdr>
    </w:div>
    <w:div w:id="212627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0762/qof.v2i2.557" TargetMode="External"/><Relationship Id="rId3" Type="http://schemas.openxmlformats.org/officeDocument/2006/relationships/settings" Target="settings.xml"/><Relationship Id="rId7" Type="http://schemas.openxmlformats.org/officeDocument/2006/relationships/hyperlink" Target="http://www.jurnal.unublitar.ac.id/index.php/brili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urnal.unublitar.ac.id/index.php/briliant" TargetMode="External"/><Relationship Id="rId11" Type="http://schemas.openxmlformats.org/officeDocument/2006/relationships/theme" Target="theme/theme1.xml"/><Relationship Id="rId5" Type="http://schemas.openxmlformats.org/officeDocument/2006/relationships/hyperlink" Target="mailto:budi2014.yono@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x.doi.org/10.21043/quality.v4i2.2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1835</TotalTime>
  <Pages>13</Pages>
  <Words>5183</Words>
  <Characters>29546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236</cp:revision>
  <dcterms:created xsi:type="dcterms:W3CDTF">2020-06-10T02:52:00Z</dcterms:created>
  <dcterms:modified xsi:type="dcterms:W3CDTF">2020-07-01T07:19:00Z</dcterms:modified>
</cp:coreProperties>
</file>